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22C73" w14:textId="275048E5" w:rsidR="004001F1" w:rsidRPr="00984618" w:rsidRDefault="00984618" w:rsidP="00B65F1B">
      <w:pPr>
        <w:rPr>
          <w:rFonts w:ascii="Arial" w:hAnsi="Arial" w:cs="Arial"/>
          <w:color w:val="0070C0"/>
          <w:sz w:val="28"/>
          <w:szCs w:val="22"/>
        </w:rPr>
      </w:pPr>
      <w:r w:rsidRPr="00984618">
        <w:rPr>
          <w:rFonts w:ascii="Arial" w:hAnsi="Arial" w:cs="Arial"/>
          <w:color w:val="0070C0"/>
          <w:sz w:val="28"/>
          <w:szCs w:val="22"/>
        </w:rPr>
        <w:t xml:space="preserve">Hoofdstuk </w:t>
      </w:r>
      <w:r w:rsidR="004430EA">
        <w:rPr>
          <w:rFonts w:ascii="Arial" w:hAnsi="Arial" w:cs="Arial"/>
          <w:color w:val="0070C0"/>
          <w:sz w:val="28"/>
          <w:szCs w:val="22"/>
        </w:rPr>
        <w:t xml:space="preserve">6: </w:t>
      </w:r>
      <w:r w:rsidR="00DC77DB">
        <w:rPr>
          <w:rFonts w:ascii="Arial" w:hAnsi="Arial" w:cs="Arial"/>
          <w:color w:val="0070C0"/>
          <w:sz w:val="28"/>
          <w:szCs w:val="22"/>
        </w:rPr>
        <w:t>F</w:t>
      </w:r>
      <w:r w:rsidR="004001F1" w:rsidRPr="00984618">
        <w:rPr>
          <w:rFonts w:ascii="Arial" w:hAnsi="Arial" w:cs="Arial"/>
          <w:color w:val="0070C0"/>
          <w:sz w:val="28"/>
          <w:szCs w:val="22"/>
        </w:rPr>
        <w:t xml:space="preserve">unctiebeschrijving en -waardering </w:t>
      </w:r>
    </w:p>
    <w:p w14:paraId="37A03F53" w14:textId="77777777" w:rsidR="004001F1" w:rsidRPr="00984618" w:rsidRDefault="004001F1" w:rsidP="00B65F1B">
      <w:pPr>
        <w:rPr>
          <w:rFonts w:ascii="Arial" w:hAnsi="Arial" w:cs="Arial"/>
          <w:sz w:val="22"/>
          <w:szCs w:val="22"/>
        </w:rPr>
      </w:pPr>
    </w:p>
    <w:p w14:paraId="2E31391B" w14:textId="2D0775F2" w:rsidR="004001F1" w:rsidRPr="00984618" w:rsidRDefault="004001F1" w:rsidP="00B65F1B">
      <w:pPr>
        <w:rPr>
          <w:rFonts w:ascii="Arial" w:hAnsi="Arial" w:cs="Arial"/>
          <w:b/>
          <w:sz w:val="22"/>
          <w:szCs w:val="22"/>
        </w:rPr>
      </w:pPr>
      <w:r w:rsidRPr="00984618">
        <w:rPr>
          <w:rFonts w:ascii="Arial" w:hAnsi="Arial" w:cs="Arial"/>
          <w:b/>
          <w:sz w:val="22"/>
          <w:szCs w:val="22"/>
        </w:rPr>
        <w:t>Artikel 1:</w:t>
      </w:r>
      <w:r w:rsidR="00984618">
        <w:rPr>
          <w:rFonts w:ascii="Arial" w:hAnsi="Arial" w:cs="Arial"/>
          <w:b/>
          <w:sz w:val="22"/>
          <w:szCs w:val="22"/>
        </w:rPr>
        <w:t xml:space="preserve"> </w:t>
      </w:r>
      <w:r w:rsidR="00984618" w:rsidRPr="00984618">
        <w:rPr>
          <w:rFonts w:ascii="Arial" w:hAnsi="Arial" w:cs="Arial"/>
          <w:b/>
          <w:sz w:val="22"/>
          <w:szCs w:val="22"/>
        </w:rPr>
        <w:t>definities</w:t>
      </w:r>
    </w:p>
    <w:p w14:paraId="31688944" w14:textId="77777777" w:rsidR="004001F1" w:rsidRPr="00984618" w:rsidRDefault="004001F1" w:rsidP="00B65F1B">
      <w:pPr>
        <w:rPr>
          <w:rFonts w:ascii="Arial" w:hAnsi="Arial" w:cs="Arial"/>
          <w:sz w:val="22"/>
          <w:szCs w:val="22"/>
        </w:rPr>
      </w:pPr>
      <w:r w:rsidRPr="00984618">
        <w:rPr>
          <w:rFonts w:ascii="Arial" w:hAnsi="Arial" w:cs="Arial"/>
          <w:sz w:val="22"/>
          <w:szCs w:val="22"/>
        </w:rPr>
        <w:t>Functie:</w:t>
      </w:r>
      <w:r w:rsidRPr="00984618">
        <w:rPr>
          <w:rFonts w:ascii="Arial" w:hAnsi="Arial" w:cs="Arial"/>
          <w:sz w:val="22"/>
          <w:szCs w:val="22"/>
        </w:rPr>
        <w:br/>
        <w:t>Het samenstel van de taken en/of werkzaamheden dat de functiehouder op basis van een generieke functiebeschrijving (en/of een specifieke functiebeschrijving), dan wel aanvullende werkinstructies, dient uit te voeren.</w:t>
      </w:r>
    </w:p>
    <w:p w14:paraId="1266C1FC" w14:textId="57FE12E1" w:rsidR="004001F1" w:rsidRPr="00984618" w:rsidRDefault="004001F1" w:rsidP="00B65F1B">
      <w:pPr>
        <w:rPr>
          <w:rFonts w:ascii="Arial" w:hAnsi="Arial" w:cs="Arial"/>
          <w:sz w:val="22"/>
          <w:szCs w:val="22"/>
        </w:rPr>
      </w:pPr>
      <w:r w:rsidRPr="00984618">
        <w:rPr>
          <w:rFonts w:ascii="Arial" w:hAnsi="Arial" w:cs="Arial"/>
          <w:sz w:val="22"/>
          <w:szCs w:val="22"/>
        </w:rPr>
        <w:t>Functiehouder:</w:t>
      </w:r>
      <w:r w:rsidRPr="00984618">
        <w:rPr>
          <w:rFonts w:ascii="Arial" w:hAnsi="Arial" w:cs="Arial"/>
          <w:sz w:val="22"/>
          <w:szCs w:val="22"/>
        </w:rPr>
        <w:br/>
        <w:t xml:space="preserve">Degene die krachtens een besluit van </w:t>
      </w:r>
      <w:r w:rsidR="009C0BD5">
        <w:rPr>
          <w:rFonts w:ascii="Arial" w:hAnsi="Arial" w:cs="Arial"/>
          <w:sz w:val="22"/>
          <w:szCs w:val="22"/>
        </w:rPr>
        <w:t>De werkgever</w:t>
      </w:r>
      <w:r w:rsidRPr="00984618">
        <w:rPr>
          <w:rFonts w:ascii="Arial" w:hAnsi="Arial" w:cs="Arial"/>
          <w:sz w:val="22"/>
          <w:szCs w:val="22"/>
        </w:rPr>
        <w:t xml:space="preserve"> aangewezen is om een functie te bekleden.</w:t>
      </w:r>
    </w:p>
    <w:p w14:paraId="0B2C9094" w14:textId="77777777" w:rsidR="004001F1" w:rsidRPr="00984618" w:rsidRDefault="004001F1" w:rsidP="00B65F1B">
      <w:pPr>
        <w:rPr>
          <w:rFonts w:ascii="Arial" w:hAnsi="Arial" w:cs="Arial"/>
          <w:sz w:val="22"/>
          <w:szCs w:val="22"/>
        </w:rPr>
      </w:pPr>
      <w:r w:rsidRPr="00984618">
        <w:rPr>
          <w:rFonts w:ascii="Arial" w:hAnsi="Arial" w:cs="Arial"/>
          <w:sz w:val="22"/>
          <w:szCs w:val="22"/>
        </w:rPr>
        <w:t>Functiegroep:</w:t>
      </w:r>
      <w:r w:rsidRPr="00984618">
        <w:rPr>
          <w:rFonts w:ascii="Arial" w:hAnsi="Arial" w:cs="Arial"/>
          <w:sz w:val="22"/>
          <w:szCs w:val="22"/>
        </w:rPr>
        <w:br/>
        <w:t>een groep van functies die qua aard, karakter, complexiteit en niveau gelijksoortig is en waarvoor vergelijkbare competenties (kennis, houding, vaardigheden en gedrag) gelden.</w:t>
      </w:r>
    </w:p>
    <w:p w14:paraId="47B341CD" w14:textId="7C14D18A" w:rsidR="004001F1" w:rsidRPr="00984618" w:rsidRDefault="004001F1" w:rsidP="00B65F1B">
      <w:pPr>
        <w:rPr>
          <w:rFonts w:ascii="Arial" w:hAnsi="Arial" w:cs="Arial"/>
          <w:sz w:val="22"/>
          <w:szCs w:val="22"/>
        </w:rPr>
      </w:pPr>
      <w:r w:rsidRPr="00984618">
        <w:rPr>
          <w:rFonts w:ascii="Arial" w:hAnsi="Arial" w:cs="Arial"/>
          <w:sz w:val="22"/>
          <w:szCs w:val="22"/>
        </w:rPr>
        <w:t>Generieke functiebeschrijving:</w:t>
      </w:r>
      <w:r w:rsidRPr="00984618">
        <w:rPr>
          <w:rFonts w:ascii="Arial" w:hAnsi="Arial" w:cs="Arial"/>
          <w:sz w:val="22"/>
          <w:szCs w:val="22"/>
        </w:rPr>
        <w:br/>
        <w:t xml:space="preserve">De beschrijving die krachtens een algemeen verbindend voorschrift door </w:t>
      </w:r>
      <w:r w:rsidR="009C0BD5">
        <w:rPr>
          <w:rFonts w:ascii="Arial" w:hAnsi="Arial" w:cs="Arial"/>
          <w:sz w:val="22"/>
          <w:szCs w:val="22"/>
        </w:rPr>
        <w:t>De werkgever</w:t>
      </w:r>
      <w:r w:rsidRPr="00984618">
        <w:rPr>
          <w:rFonts w:ascii="Arial" w:hAnsi="Arial" w:cs="Arial"/>
          <w:sz w:val="22"/>
          <w:szCs w:val="22"/>
        </w:rPr>
        <w:t xml:space="preserve"> als zodanig is vastgesteld voor een functiegroep, voortvloeiend uit de organisatiestructuur en verdeling van taken, bevoegdheden en verantwoordelijkheden binnen de gemeente. De generieke functiebeschrijving is een weergave van aard, karakter, niveau en complexiteit van taken.</w:t>
      </w:r>
    </w:p>
    <w:p w14:paraId="42F02C9D" w14:textId="2D50E0B3" w:rsidR="004001F1" w:rsidRPr="00984618" w:rsidRDefault="004001F1" w:rsidP="00B65F1B">
      <w:pPr>
        <w:rPr>
          <w:rFonts w:ascii="Arial" w:hAnsi="Arial" w:cs="Arial"/>
          <w:sz w:val="22"/>
          <w:szCs w:val="22"/>
        </w:rPr>
      </w:pPr>
      <w:r w:rsidRPr="00984618">
        <w:rPr>
          <w:rFonts w:ascii="Arial" w:hAnsi="Arial" w:cs="Arial"/>
          <w:sz w:val="22"/>
          <w:szCs w:val="22"/>
        </w:rPr>
        <w:t>Specifieke functiebeschrijving:</w:t>
      </w:r>
      <w:r w:rsidRPr="00984618">
        <w:rPr>
          <w:rFonts w:ascii="Arial" w:hAnsi="Arial" w:cs="Arial"/>
          <w:sz w:val="22"/>
          <w:szCs w:val="22"/>
        </w:rPr>
        <w:br/>
        <w:t xml:space="preserve">De beschrijving die krachtens een algemeen verbindend voorschrift door </w:t>
      </w:r>
      <w:r w:rsidR="009C0BD5">
        <w:rPr>
          <w:rFonts w:ascii="Arial" w:hAnsi="Arial" w:cs="Arial"/>
          <w:sz w:val="22"/>
          <w:szCs w:val="22"/>
        </w:rPr>
        <w:t>De werkgever</w:t>
      </w:r>
      <w:r w:rsidRPr="00984618">
        <w:rPr>
          <w:rFonts w:ascii="Arial" w:hAnsi="Arial" w:cs="Arial"/>
          <w:sz w:val="22"/>
          <w:szCs w:val="22"/>
        </w:rPr>
        <w:t xml:space="preserve"> als zodanig is vastgesteld voor één of een beperkt aantal nader te benoemen functies of onderdeel van een functie, voortvloeiend uit de organisatiestructuur en verdeling van taken, bevoegdheden en verantwoordelijkheden binnen de gemeente. De specifieke functiebeschrijving is een weergave van aard, karakter, niveau en complexiteit van taken.</w:t>
      </w:r>
    </w:p>
    <w:p w14:paraId="1220DEA0" w14:textId="77777777" w:rsidR="004001F1" w:rsidRPr="00984618" w:rsidRDefault="004001F1" w:rsidP="00B65F1B">
      <w:pPr>
        <w:rPr>
          <w:rFonts w:ascii="Arial" w:hAnsi="Arial" w:cs="Arial"/>
          <w:sz w:val="22"/>
          <w:szCs w:val="22"/>
        </w:rPr>
      </w:pPr>
      <w:r w:rsidRPr="00984618">
        <w:rPr>
          <w:rFonts w:ascii="Arial" w:hAnsi="Arial" w:cs="Arial"/>
          <w:sz w:val="22"/>
          <w:szCs w:val="22"/>
        </w:rPr>
        <w:t>Functiewaardering:</w:t>
      </w:r>
      <w:r w:rsidRPr="00984618">
        <w:rPr>
          <w:rFonts w:ascii="Arial" w:hAnsi="Arial" w:cs="Arial"/>
          <w:sz w:val="22"/>
          <w:szCs w:val="22"/>
        </w:rPr>
        <w:br/>
        <w:t>Het bepalen van de functiewaarde van de generieke en/of specifieke functiebeschrijvingen met behulp van de vastgestelde methode RATO</w:t>
      </w:r>
      <w:r w:rsidRPr="00984618">
        <w:rPr>
          <w:rFonts w:ascii="Arial" w:hAnsi="Arial" w:cs="Arial"/>
          <w:sz w:val="22"/>
          <w:szCs w:val="22"/>
          <w:vertAlign w:val="superscript"/>
        </w:rPr>
        <w:t>®</w:t>
      </w:r>
      <w:r w:rsidRPr="00984618">
        <w:rPr>
          <w:rFonts w:ascii="Arial" w:hAnsi="Arial" w:cs="Arial"/>
          <w:sz w:val="22"/>
          <w:szCs w:val="22"/>
        </w:rPr>
        <w:t>.</w:t>
      </w:r>
    </w:p>
    <w:p w14:paraId="120960DE" w14:textId="73009706" w:rsidR="004001F1" w:rsidRPr="00984618" w:rsidRDefault="004001F1" w:rsidP="00B65F1B">
      <w:pPr>
        <w:rPr>
          <w:rFonts w:ascii="Arial" w:hAnsi="Arial" w:cs="Arial"/>
          <w:sz w:val="22"/>
          <w:szCs w:val="22"/>
        </w:rPr>
      </w:pPr>
      <w:r w:rsidRPr="00984618">
        <w:rPr>
          <w:rFonts w:ascii="Arial" w:hAnsi="Arial" w:cs="Arial"/>
          <w:sz w:val="22"/>
          <w:szCs w:val="22"/>
        </w:rPr>
        <w:t>Managementteam (MT):</w:t>
      </w:r>
      <w:r w:rsidRPr="00984618">
        <w:rPr>
          <w:rFonts w:ascii="Arial" w:hAnsi="Arial" w:cs="Arial"/>
          <w:sz w:val="22"/>
          <w:szCs w:val="22"/>
        </w:rPr>
        <w:br/>
        <w:t xml:space="preserve">de gemeentesecretaris en de </w:t>
      </w:r>
      <w:r w:rsidR="00DA7168" w:rsidRPr="00984618">
        <w:rPr>
          <w:rFonts w:ascii="Arial" w:hAnsi="Arial" w:cs="Arial"/>
          <w:sz w:val="22"/>
          <w:szCs w:val="22"/>
        </w:rPr>
        <w:t>afdelingsmanagers</w:t>
      </w:r>
      <w:r w:rsidRPr="00984618">
        <w:rPr>
          <w:rFonts w:ascii="Arial" w:hAnsi="Arial" w:cs="Arial"/>
          <w:sz w:val="22"/>
          <w:szCs w:val="22"/>
        </w:rPr>
        <w:t>.</w:t>
      </w:r>
    </w:p>
    <w:p w14:paraId="0CD5D5BB" w14:textId="5F3B6C97" w:rsidR="004001F1" w:rsidRPr="00984618" w:rsidRDefault="004001F1" w:rsidP="00B65F1B">
      <w:pPr>
        <w:rPr>
          <w:rFonts w:ascii="Arial" w:hAnsi="Arial" w:cs="Arial"/>
          <w:sz w:val="22"/>
          <w:szCs w:val="22"/>
        </w:rPr>
      </w:pPr>
      <w:r w:rsidRPr="00984618">
        <w:rPr>
          <w:rFonts w:ascii="Arial" w:hAnsi="Arial" w:cs="Arial"/>
          <w:sz w:val="22"/>
          <w:szCs w:val="22"/>
        </w:rPr>
        <w:t>Functiewaarderingsdeskundige:</w:t>
      </w:r>
      <w:r w:rsidRPr="00984618">
        <w:rPr>
          <w:rFonts w:ascii="Arial" w:hAnsi="Arial" w:cs="Arial"/>
          <w:sz w:val="22"/>
          <w:szCs w:val="22"/>
        </w:rPr>
        <w:br/>
        <w:t>Een als zodanig door de systeemhouder (</w:t>
      </w:r>
      <w:proofErr w:type="spellStart"/>
      <w:r w:rsidRPr="00984618">
        <w:rPr>
          <w:rFonts w:ascii="Arial" w:hAnsi="Arial" w:cs="Arial"/>
          <w:sz w:val="22"/>
          <w:szCs w:val="22"/>
        </w:rPr>
        <w:t>Buitenhek</w:t>
      </w:r>
      <w:r w:rsidR="00DA7168" w:rsidRPr="00984618">
        <w:rPr>
          <w:rFonts w:ascii="Arial" w:hAnsi="Arial" w:cs="Arial"/>
          <w:sz w:val="22"/>
          <w:szCs w:val="22"/>
        </w:rPr>
        <w:t>Plus</w:t>
      </w:r>
      <w:proofErr w:type="spellEnd"/>
      <w:r w:rsidRPr="00984618">
        <w:rPr>
          <w:rFonts w:ascii="Arial" w:hAnsi="Arial" w:cs="Arial"/>
          <w:sz w:val="22"/>
          <w:szCs w:val="22"/>
        </w:rPr>
        <w:t>) erkend deskundige inzake de toepassing en werking van de functiewaarderingsmethode RATO</w:t>
      </w:r>
      <w:r w:rsidRPr="00984618">
        <w:rPr>
          <w:rFonts w:ascii="Arial" w:hAnsi="Arial" w:cs="Arial"/>
          <w:sz w:val="22"/>
          <w:szCs w:val="22"/>
          <w:vertAlign w:val="superscript"/>
        </w:rPr>
        <w:t>®</w:t>
      </w:r>
      <w:r w:rsidRPr="00984618">
        <w:rPr>
          <w:rFonts w:ascii="Arial" w:hAnsi="Arial" w:cs="Arial"/>
          <w:sz w:val="22"/>
          <w:szCs w:val="22"/>
        </w:rPr>
        <w:t>.</w:t>
      </w:r>
    </w:p>
    <w:p w14:paraId="02751970" w14:textId="77777777" w:rsidR="004001F1" w:rsidRPr="00984618" w:rsidRDefault="004001F1" w:rsidP="00B65F1B">
      <w:pPr>
        <w:rPr>
          <w:rFonts w:ascii="Arial" w:hAnsi="Arial" w:cs="Arial"/>
          <w:sz w:val="22"/>
          <w:szCs w:val="22"/>
        </w:rPr>
      </w:pPr>
      <w:r w:rsidRPr="00984618">
        <w:rPr>
          <w:rFonts w:ascii="Arial" w:hAnsi="Arial" w:cs="Arial"/>
          <w:sz w:val="22"/>
          <w:szCs w:val="22"/>
        </w:rPr>
        <w:t>Toetsingscommissie:</w:t>
      </w:r>
      <w:r w:rsidRPr="00984618">
        <w:rPr>
          <w:rFonts w:ascii="Arial" w:hAnsi="Arial" w:cs="Arial"/>
          <w:sz w:val="22"/>
          <w:szCs w:val="22"/>
        </w:rPr>
        <w:br/>
        <w:t>de commissie, als bedoeld in artikel 5, die belast is met de toetsing van het functiewaarderingsadvies van de functiewaarderingsdeskundige. De commissie bestaat uit deskundigen op het gebied van functiewaardering.</w:t>
      </w:r>
    </w:p>
    <w:p w14:paraId="615DA17F" w14:textId="5D1A7F17" w:rsidR="004001F1" w:rsidRPr="00984618" w:rsidRDefault="00DA7168" w:rsidP="00B65F1B">
      <w:pPr>
        <w:rPr>
          <w:rFonts w:ascii="Arial" w:hAnsi="Arial" w:cs="Arial"/>
          <w:sz w:val="22"/>
          <w:szCs w:val="22"/>
        </w:rPr>
      </w:pPr>
      <w:r w:rsidRPr="00984618">
        <w:rPr>
          <w:rFonts w:ascii="Arial" w:hAnsi="Arial" w:cs="Arial"/>
          <w:sz w:val="22"/>
          <w:szCs w:val="22"/>
        </w:rPr>
        <w:t>Geschillencommissie</w:t>
      </w:r>
      <w:r w:rsidR="004001F1" w:rsidRPr="00984618">
        <w:rPr>
          <w:rFonts w:ascii="Arial" w:hAnsi="Arial" w:cs="Arial"/>
          <w:sz w:val="22"/>
          <w:szCs w:val="22"/>
        </w:rPr>
        <w:t>:</w:t>
      </w:r>
      <w:r w:rsidR="004001F1" w:rsidRPr="00984618">
        <w:rPr>
          <w:rFonts w:ascii="Arial" w:hAnsi="Arial" w:cs="Arial"/>
          <w:sz w:val="22"/>
          <w:szCs w:val="22"/>
        </w:rPr>
        <w:br/>
        <w:t xml:space="preserve">de commissie die is ingesteld op grond van artikel </w:t>
      </w:r>
      <w:r w:rsidR="00F57ABB">
        <w:rPr>
          <w:rFonts w:ascii="Arial" w:hAnsi="Arial" w:cs="Arial"/>
          <w:sz w:val="22"/>
          <w:szCs w:val="22"/>
        </w:rPr>
        <w:t xml:space="preserve">11.5 </w:t>
      </w:r>
      <w:r w:rsidR="00C110A1">
        <w:rPr>
          <w:rFonts w:ascii="Arial" w:hAnsi="Arial" w:cs="Arial"/>
          <w:sz w:val="22"/>
          <w:szCs w:val="22"/>
        </w:rPr>
        <w:t>cao G</w:t>
      </w:r>
      <w:bookmarkStart w:id="0" w:name="_GoBack"/>
      <w:bookmarkEnd w:id="0"/>
      <w:r w:rsidR="00F57ABB">
        <w:rPr>
          <w:rFonts w:ascii="Arial" w:hAnsi="Arial" w:cs="Arial"/>
          <w:sz w:val="22"/>
          <w:szCs w:val="22"/>
        </w:rPr>
        <w:t>emeenten</w:t>
      </w:r>
      <w:r w:rsidR="004001F1" w:rsidRPr="00984618">
        <w:rPr>
          <w:rFonts w:ascii="Arial" w:hAnsi="Arial" w:cs="Arial"/>
          <w:sz w:val="22"/>
          <w:szCs w:val="22"/>
        </w:rPr>
        <w:t xml:space="preserve"> en die in het kader van deze procedureregeling belast is met de behandeling van </w:t>
      </w:r>
      <w:r w:rsidRPr="00984618">
        <w:rPr>
          <w:rFonts w:ascii="Arial" w:hAnsi="Arial" w:cs="Arial"/>
          <w:sz w:val="22"/>
          <w:szCs w:val="22"/>
        </w:rPr>
        <w:t xml:space="preserve">geschillen </w:t>
      </w:r>
      <w:r w:rsidR="004001F1" w:rsidRPr="00984618">
        <w:rPr>
          <w:rFonts w:ascii="Arial" w:hAnsi="Arial" w:cs="Arial"/>
          <w:sz w:val="22"/>
          <w:szCs w:val="22"/>
        </w:rPr>
        <w:t xml:space="preserve">tegen de inpassing van de functiehouders op de generieke beschrijvingen en/of specifieke functiebeschrijvingen en de behandeling van </w:t>
      </w:r>
      <w:r w:rsidRPr="00984618">
        <w:rPr>
          <w:rFonts w:ascii="Arial" w:hAnsi="Arial" w:cs="Arial"/>
          <w:sz w:val="22"/>
          <w:szCs w:val="22"/>
        </w:rPr>
        <w:t xml:space="preserve">geschillen </w:t>
      </w:r>
      <w:r w:rsidR="004001F1" w:rsidRPr="00984618">
        <w:rPr>
          <w:rFonts w:ascii="Arial" w:hAnsi="Arial" w:cs="Arial"/>
          <w:sz w:val="22"/>
          <w:szCs w:val="22"/>
        </w:rPr>
        <w:t>tegen vastgestelde functiewaardering.</w:t>
      </w:r>
    </w:p>
    <w:p w14:paraId="60096DBD" w14:textId="77777777" w:rsidR="004001F1" w:rsidRPr="00984618" w:rsidRDefault="004001F1" w:rsidP="00B65F1B">
      <w:pPr>
        <w:rPr>
          <w:rFonts w:ascii="Arial" w:hAnsi="Arial" w:cs="Arial"/>
          <w:sz w:val="22"/>
          <w:szCs w:val="22"/>
        </w:rPr>
      </w:pPr>
    </w:p>
    <w:p w14:paraId="4676A5EC" w14:textId="5D87E5C2" w:rsidR="004001F1" w:rsidRPr="00984618" w:rsidRDefault="004001F1" w:rsidP="004430EA">
      <w:pPr>
        <w:spacing w:after="0"/>
        <w:rPr>
          <w:rFonts w:ascii="Arial" w:hAnsi="Arial" w:cs="Arial"/>
          <w:b/>
          <w:sz w:val="22"/>
          <w:szCs w:val="22"/>
        </w:rPr>
      </w:pPr>
      <w:r w:rsidRPr="00984618">
        <w:rPr>
          <w:rFonts w:ascii="Arial" w:hAnsi="Arial" w:cs="Arial"/>
          <w:b/>
          <w:sz w:val="22"/>
          <w:szCs w:val="22"/>
        </w:rPr>
        <w:t>Artikel 2:</w:t>
      </w:r>
      <w:r w:rsidR="00984618" w:rsidRPr="00984618">
        <w:rPr>
          <w:rFonts w:ascii="Arial" w:hAnsi="Arial" w:cs="Arial"/>
          <w:b/>
          <w:sz w:val="22"/>
          <w:szCs w:val="22"/>
        </w:rPr>
        <w:t xml:space="preserve"> vaststelling functiebeschrijvingen</w:t>
      </w:r>
    </w:p>
    <w:p w14:paraId="50C81ADC" w14:textId="6041E973" w:rsidR="004001F1" w:rsidRPr="00984618" w:rsidRDefault="004001F1" w:rsidP="004430EA">
      <w:pPr>
        <w:pStyle w:val="Lijstalinea"/>
        <w:numPr>
          <w:ilvl w:val="0"/>
          <w:numId w:val="1"/>
        </w:numPr>
        <w:spacing w:after="0"/>
        <w:ind w:left="567" w:hanging="567"/>
        <w:rPr>
          <w:rFonts w:ascii="Arial" w:hAnsi="Arial" w:cs="Arial"/>
          <w:sz w:val="22"/>
          <w:szCs w:val="22"/>
        </w:rPr>
      </w:pPr>
      <w:r w:rsidRPr="00984618">
        <w:rPr>
          <w:rFonts w:ascii="Arial" w:hAnsi="Arial" w:cs="Arial"/>
          <w:sz w:val="22"/>
          <w:szCs w:val="22"/>
        </w:rPr>
        <w:t xml:space="preserve">De gemeentesecretaris, of in zijn opdracht de </w:t>
      </w:r>
      <w:r w:rsidR="00DA7168" w:rsidRPr="00984618">
        <w:rPr>
          <w:rFonts w:ascii="Arial" w:hAnsi="Arial" w:cs="Arial"/>
          <w:sz w:val="22"/>
          <w:szCs w:val="22"/>
        </w:rPr>
        <w:t>afdelingsmanagers</w:t>
      </w:r>
      <w:r w:rsidRPr="00984618">
        <w:rPr>
          <w:rFonts w:ascii="Arial" w:hAnsi="Arial" w:cs="Arial"/>
          <w:sz w:val="22"/>
          <w:szCs w:val="22"/>
        </w:rPr>
        <w:t xml:space="preserve">, of een externe deskundige namens </w:t>
      </w:r>
      <w:r w:rsidR="00984618">
        <w:rPr>
          <w:rFonts w:ascii="Arial" w:hAnsi="Arial" w:cs="Arial"/>
          <w:sz w:val="22"/>
          <w:szCs w:val="22"/>
        </w:rPr>
        <w:t>de werkgever</w:t>
      </w:r>
      <w:r w:rsidRPr="00984618">
        <w:rPr>
          <w:rFonts w:ascii="Arial" w:hAnsi="Arial" w:cs="Arial"/>
          <w:sz w:val="22"/>
          <w:szCs w:val="22"/>
        </w:rPr>
        <w:t>, stelt of stellen per functiegroep een generieke dan wel per functie een specifieke functiebeschrijving op. Een specifieke functiebeschrijving kan ook voor een beperkt aantal functies worden opgesteld.</w:t>
      </w:r>
      <w:r w:rsidRPr="00984618">
        <w:rPr>
          <w:rFonts w:ascii="Arial" w:hAnsi="Arial" w:cs="Arial"/>
          <w:sz w:val="22"/>
          <w:szCs w:val="22"/>
        </w:rPr>
        <w:br/>
      </w:r>
    </w:p>
    <w:p w14:paraId="27BB58BE" w14:textId="6E768F22" w:rsidR="004001F1" w:rsidRPr="00984618" w:rsidRDefault="004001F1" w:rsidP="004430EA">
      <w:pPr>
        <w:pStyle w:val="Lijstalinea"/>
        <w:numPr>
          <w:ilvl w:val="0"/>
          <w:numId w:val="1"/>
        </w:numPr>
        <w:ind w:left="567" w:hanging="567"/>
        <w:rPr>
          <w:rFonts w:ascii="Arial" w:hAnsi="Arial" w:cs="Arial"/>
          <w:sz w:val="22"/>
          <w:szCs w:val="22"/>
        </w:rPr>
      </w:pPr>
      <w:r w:rsidRPr="00984618">
        <w:rPr>
          <w:rFonts w:ascii="Arial" w:hAnsi="Arial" w:cs="Arial"/>
          <w:sz w:val="22"/>
          <w:szCs w:val="22"/>
        </w:rPr>
        <w:t xml:space="preserve">De generieke en specifieke functiebeschrijvingen worden besproken in het managementteam. </w:t>
      </w:r>
      <w:r w:rsidR="00984618">
        <w:rPr>
          <w:rFonts w:ascii="Arial" w:hAnsi="Arial" w:cs="Arial"/>
          <w:sz w:val="22"/>
          <w:szCs w:val="22"/>
        </w:rPr>
        <w:t>De werkgever</w:t>
      </w:r>
      <w:r w:rsidRPr="00984618">
        <w:rPr>
          <w:rFonts w:ascii="Arial" w:hAnsi="Arial" w:cs="Arial"/>
          <w:sz w:val="22"/>
          <w:szCs w:val="22"/>
        </w:rPr>
        <w:t xml:space="preserve"> stelt de beschrijvingen, gehoord het advies van het managementteam, voorlopig vast.</w:t>
      </w:r>
      <w:r w:rsidRPr="00984618">
        <w:rPr>
          <w:rFonts w:ascii="Arial" w:hAnsi="Arial" w:cs="Arial"/>
          <w:sz w:val="22"/>
          <w:szCs w:val="22"/>
        </w:rPr>
        <w:br/>
      </w:r>
    </w:p>
    <w:p w14:paraId="59483D4D" w14:textId="77777777" w:rsidR="004001F1" w:rsidRPr="00984618" w:rsidRDefault="004001F1" w:rsidP="004430EA">
      <w:pPr>
        <w:pStyle w:val="Lijstalinea"/>
        <w:numPr>
          <w:ilvl w:val="0"/>
          <w:numId w:val="1"/>
        </w:numPr>
        <w:ind w:left="567" w:hanging="567"/>
        <w:rPr>
          <w:rFonts w:ascii="Arial" w:hAnsi="Arial" w:cs="Arial"/>
          <w:sz w:val="22"/>
          <w:szCs w:val="22"/>
        </w:rPr>
      </w:pPr>
      <w:r w:rsidRPr="00984618">
        <w:rPr>
          <w:rFonts w:ascii="Arial" w:hAnsi="Arial" w:cs="Arial"/>
          <w:sz w:val="22"/>
          <w:szCs w:val="22"/>
        </w:rPr>
        <w:t>Het samenstel van voorlopig vastgestelde generieke en specifieke</w:t>
      </w:r>
      <w:r w:rsidR="00E57B1A" w:rsidRPr="00984618">
        <w:rPr>
          <w:rFonts w:ascii="Arial" w:hAnsi="Arial" w:cs="Arial"/>
          <w:sz w:val="22"/>
          <w:szCs w:val="22"/>
        </w:rPr>
        <w:t xml:space="preserve"> functiebeschrijvingen (het functieboek), wordt ter instemming aangeboden aan de ondernemingsraad (OR). Het functieboek wordt tenminste eenmaal in een overlegvergadering behandeld.</w:t>
      </w:r>
      <w:r w:rsidR="00E57B1A" w:rsidRPr="00984618">
        <w:rPr>
          <w:rFonts w:ascii="Arial" w:hAnsi="Arial" w:cs="Arial"/>
          <w:sz w:val="22"/>
          <w:szCs w:val="22"/>
        </w:rPr>
        <w:br/>
      </w:r>
    </w:p>
    <w:p w14:paraId="4364895D" w14:textId="77777777" w:rsidR="00E57B1A" w:rsidRPr="00984618" w:rsidRDefault="00E57B1A" w:rsidP="004430EA">
      <w:pPr>
        <w:pStyle w:val="Lijstalinea"/>
        <w:numPr>
          <w:ilvl w:val="0"/>
          <w:numId w:val="1"/>
        </w:numPr>
        <w:ind w:left="567" w:hanging="567"/>
        <w:rPr>
          <w:rFonts w:ascii="Arial" w:hAnsi="Arial" w:cs="Arial"/>
          <w:sz w:val="22"/>
          <w:szCs w:val="22"/>
        </w:rPr>
      </w:pPr>
      <w:r w:rsidRPr="00984618">
        <w:rPr>
          <w:rFonts w:ascii="Arial" w:hAnsi="Arial" w:cs="Arial"/>
          <w:sz w:val="22"/>
          <w:szCs w:val="22"/>
        </w:rPr>
        <w:t>De datum van de te houden overlegvergadering wordt in gezamenlijk overleg vastgesteld, doch vindt niet plaats later dan zes weken nadat de gemeentesecretaris de OR om instemming heeft gevraagd.</w:t>
      </w:r>
      <w:r w:rsidRPr="00984618">
        <w:rPr>
          <w:rFonts w:ascii="Arial" w:hAnsi="Arial" w:cs="Arial"/>
          <w:sz w:val="22"/>
          <w:szCs w:val="22"/>
        </w:rPr>
        <w:br/>
      </w:r>
    </w:p>
    <w:p w14:paraId="02F69F30" w14:textId="07FF8E22" w:rsidR="00E57B1A" w:rsidRPr="00984618" w:rsidRDefault="00E57B1A" w:rsidP="004430EA">
      <w:pPr>
        <w:pStyle w:val="Lijstalinea"/>
        <w:numPr>
          <w:ilvl w:val="0"/>
          <w:numId w:val="1"/>
        </w:numPr>
        <w:ind w:left="567" w:hanging="567"/>
        <w:rPr>
          <w:rFonts w:ascii="Arial" w:hAnsi="Arial" w:cs="Arial"/>
          <w:sz w:val="22"/>
          <w:szCs w:val="22"/>
        </w:rPr>
      </w:pPr>
      <w:r w:rsidRPr="00984618">
        <w:rPr>
          <w:rFonts w:ascii="Arial" w:hAnsi="Arial" w:cs="Arial"/>
          <w:sz w:val="22"/>
          <w:szCs w:val="22"/>
        </w:rPr>
        <w:t xml:space="preserve">Nadat de OR haar instemming heeft verleend, legt de gemeentesecretaris de generieke en specifieke functiebeschrijvingen ter vaststelling voor aan </w:t>
      </w:r>
      <w:r w:rsidR="00984618">
        <w:rPr>
          <w:rFonts w:ascii="Arial" w:hAnsi="Arial" w:cs="Arial"/>
          <w:sz w:val="22"/>
          <w:szCs w:val="22"/>
        </w:rPr>
        <w:t>de werkgever.</w:t>
      </w:r>
      <w:r w:rsidRPr="00984618">
        <w:rPr>
          <w:rFonts w:ascii="Arial" w:hAnsi="Arial" w:cs="Arial"/>
          <w:sz w:val="22"/>
          <w:szCs w:val="22"/>
        </w:rPr>
        <w:br/>
      </w:r>
    </w:p>
    <w:p w14:paraId="4A45A537" w14:textId="16D91D97" w:rsidR="00E57B1A" w:rsidRPr="00984618" w:rsidRDefault="00984618" w:rsidP="004430EA">
      <w:pPr>
        <w:pStyle w:val="Lijstalinea"/>
        <w:numPr>
          <w:ilvl w:val="0"/>
          <w:numId w:val="1"/>
        </w:numPr>
        <w:ind w:left="567" w:hanging="567"/>
        <w:rPr>
          <w:rFonts w:ascii="Arial" w:hAnsi="Arial" w:cs="Arial"/>
          <w:sz w:val="22"/>
          <w:szCs w:val="22"/>
        </w:rPr>
      </w:pPr>
      <w:r>
        <w:rPr>
          <w:rFonts w:ascii="Arial" w:hAnsi="Arial" w:cs="Arial"/>
          <w:sz w:val="22"/>
          <w:szCs w:val="22"/>
        </w:rPr>
        <w:t>De werkgever</w:t>
      </w:r>
      <w:r w:rsidR="00E57B1A" w:rsidRPr="00984618">
        <w:rPr>
          <w:rFonts w:ascii="Arial" w:hAnsi="Arial" w:cs="Arial"/>
          <w:sz w:val="22"/>
          <w:szCs w:val="22"/>
        </w:rPr>
        <w:t xml:space="preserve"> stelt de generieke en specifieke functiebeschrijvingen bij algemeen verbindend voorschrift vast.</w:t>
      </w:r>
    </w:p>
    <w:p w14:paraId="6B2C588A" w14:textId="4901DBEF" w:rsidR="00E57B1A" w:rsidRPr="00984618" w:rsidRDefault="00E57B1A" w:rsidP="004430EA">
      <w:pPr>
        <w:spacing w:after="0"/>
        <w:rPr>
          <w:rFonts w:ascii="Arial" w:hAnsi="Arial" w:cs="Arial"/>
          <w:b/>
          <w:sz w:val="22"/>
          <w:szCs w:val="22"/>
        </w:rPr>
      </w:pPr>
      <w:r w:rsidRPr="00984618">
        <w:rPr>
          <w:rFonts w:ascii="Arial" w:hAnsi="Arial" w:cs="Arial"/>
          <w:b/>
          <w:sz w:val="22"/>
          <w:szCs w:val="22"/>
        </w:rPr>
        <w:t>Artikel 3:</w:t>
      </w:r>
      <w:r w:rsidR="00984618" w:rsidRPr="00984618">
        <w:rPr>
          <w:rFonts w:ascii="Arial" w:hAnsi="Arial" w:cs="Arial"/>
          <w:b/>
          <w:sz w:val="22"/>
          <w:szCs w:val="22"/>
        </w:rPr>
        <w:t xml:space="preserve"> wijziging generieke en specifieke functiebeschrijvingen</w:t>
      </w:r>
    </w:p>
    <w:p w14:paraId="1F4D842C" w14:textId="77777777" w:rsidR="00E57B1A" w:rsidRPr="00984618" w:rsidRDefault="00E57B1A" w:rsidP="004430EA">
      <w:pPr>
        <w:pStyle w:val="Lijstalinea"/>
        <w:numPr>
          <w:ilvl w:val="0"/>
          <w:numId w:val="3"/>
        </w:numPr>
        <w:spacing w:after="0"/>
        <w:ind w:left="567" w:hanging="567"/>
        <w:rPr>
          <w:rFonts w:ascii="Arial" w:hAnsi="Arial" w:cs="Arial"/>
          <w:sz w:val="22"/>
          <w:szCs w:val="22"/>
        </w:rPr>
      </w:pPr>
      <w:r w:rsidRPr="00984618">
        <w:rPr>
          <w:rFonts w:ascii="Arial" w:hAnsi="Arial" w:cs="Arial"/>
          <w:sz w:val="22"/>
          <w:szCs w:val="22"/>
        </w:rPr>
        <w:t>Bij wijziging of aanpassing van de organisatiestructuur, taken of doelstellingen van de organisatie waardoor de bestaande functiebeschrijvingen ontoereikend of onvolledig zijn, worden nieuwe generieke en/of specifieke functiebeschrijvingen opgemaakt.</w:t>
      </w:r>
      <w:r w:rsidRPr="00984618">
        <w:rPr>
          <w:rFonts w:ascii="Arial" w:hAnsi="Arial" w:cs="Arial"/>
          <w:sz w:val="22"/>
          <w:szCs w:val="22"/>
        </w:rPr>
        <w:br/>
        <w:t>Door de gemeentesecretaris zal, in overleg met het MT, jaarlijks worden bezien in hoeverre de noodzaak tot herschrijving aanwezig is. De nieuwe of gewijzigde generieke en/of specifieke functiebeschrijvingen worden ter instemming aan de OR aangeboden.</w:t>
      </w:r>
      <w:r w:rsidRPr="00984618">
        <w:rPr>
          <w:rFonts w:ascii="Arial" w:hAnsi="Arial" w:cs="Arial"/>
          <w:sz w:val="22"/>
          <w:szCs w:val="22"/>
        </w:rPr>
        <w:br/>
      </w:r>
    </w:p>
    <w:p w14:paraId="7BD43DF5" w14:textId="77777777" w:rsidR="00E57B1A" w:rsidRPr="00984618" w:rsidRDefault="00E57B1A" w:rsidP="004430EA">
      <w:pPr>
        <w:pStyle w:val="Lijstalinea"/>
        <w:numPr>
          <w:ilvl w:val="0"/>
          <w:numId w:val="3"/>
        </w:numPr>
        <w:ind w:left="567" w:hanging="567"/>
        <w:rPr>
          <w:rFonts w:ascii="Arial" w:hAnsi="Arial" w:cs="Arial"/>
          <w:sz w:val="22"/>
          <w:szCs w:val="22"/>
        </w:rPr>
      </w:pPr>
      <w:r w:rsidRPr="00984618">
        <w:rPr>
          <w:rFonts w:ascii="Arial" w:hAnsi="Arial" w:cs="Arial"/>
          <w:sz w:val="22"/>
          <w:szCs w:val="22"/>
        </w:rPr>
        <w:t xml:space="preserve">Een verzoek tot </w:t>
      </w:r>
      <w:proofErr w:type="spellStart"/>
      <w:r w:rsidRPr="00984618">
        <w:rPr>
          <w:rFonts w:ascii="Arial" w:hAnsi="Arial" w:cs="Arial"/>
          <w:sz w:val="22"/>
          <w:szCs w:val="22"/>
        </w:rPr>
        <w:t>herbeschrijving</w:t>
      </w:r>
      <w:proofErr w:type="spellEnd"/>
      <w:r w:rsidRPr="00984618">
        <w:rPr>
          <w:rFonts w:ascii="Arial" w:hAnsi="Arial" w:cs="Arial"/>
          <w:sz w:val="22"/>
          <w:szCs w:val="22"/>
        </w:rPr>
        <w:t xml:space="preserve"> van een generieke en/of specifieke functiebeschrijving kan ook worden ingediend door de OR. Het verzoek wordt tenminste eenmaal besproken in een overleg vergadering. De gemeentesecretaris beslist gehoord het MT, binnen tien weken na ontvangst van een verzoek tot </w:t>
      </w:r>
      <w:proofErr w:type="spellStart"/>
      <w:r w:rsidRPr="00984618">
        <w:rPr>
          <w:rFonts w:ascii="Arial" w:hAnsi="Arial" w:cs="Arial"/>
          <w:sz w:val="22"/>
          <w:szCs w:val="22"/>
        </w:rPr>
        <w:t>herbeschrijving</w:t>
      </w:r>
      <w:proofErr w:type="spellEnd"/>
      <w:r w:rsidRPr="00984618">
        <w:rPr>
          <w:rFonts w:ascii="Arial" w:hAnsi="Arial" w:cs="Arial"/>
          <w:sz w:val="22"/>
          <w:szCs w:val="22"/>
        </w:rPr>
        <w:t>. De gewijzigde generieke en/of specifieke functiebeschrijvingen worden ter instemming aan de OR aangeboden.</w:t>
      </w:r>
      <w:r w:rsidRPr="00984618">
        <w:rPr>
          <w:rFonts w:ascii="Arial" w:hAnsi="Arial" w:cs="Arial"/>
          <w:sz w:val="22"/>
          <w:szCs w:val="22"/>
        </w:rPr>
        <w:br/>
      </w:r>
    </w:p>
    <w:p w14:paraId="1859E621" w14:textId="22CC5A15" w:rsidR="00E57B1A" w:rsidRPr="00984618" w:rsidRDefault="00984618" w:rsidP="004430EA">
      <w:pPr>
        <w:pStyle w:val="Lijstalinea"/>
        <w:numPr>
          <w:ilvl w:val="0"/>
          <w:numId w:val="3"/>
        </w:numPr>
        <w:ind w:left="567" w:hanging="567"/>
        <w:rPr>
          <w:rFonts w:ascii="Arial" w:hAnsi="Arial" w:cs="Arial"/>
          <w:sz w:val="22"/>
          <w:szCs w:val="22"/>
        </w:rPr>
      </w:pPr>
      <w:r>
        <w:rPr>
          <w:rFonts w:ascii="Arial" w:hAnsi="Arial" w:cs="Arial"/>
          <w:sz w:val="22"/>
          <w:szCs w:val="22"/>
        </w:rPr>
        <w:t>De werkgever</w:t>
      </w:r>
      <w:r w:rsidR="00E57B1A" w:rsidRPr="00984618">
        <w:rPr>
          <w:rFonts w:ascii="Arial" w:hAnsi="Arial" w:cs="Arial"/>
          <w:sz w:val="22"/>
          <w:szCs w:val="22"/>
        </w:rPr>
        <w:t xml:space="preserve"> kan nadere regels stellen omtrent de procedure tot vaststelling en/of wijziging van de generieke en specifieke functiebeschrijvingen.</w:t>
      </w:r>
      <w:r w:rsidR="00E57B1A" w:rsidRPr="00984618">
        <w:rPr>
          <w:rFonts w:ascii="Arial" w:hAnsi="Arial" w:cs="Arial"/>
          <w:sz w:val="22"/>
          <w:szCs w:val="22"/>
        </w:rPr>
        <w:br/>
      </w:r>
    </w:p>
    <w:p w14:paraId="7783AE43" w14:textId="77777777" w:rsidR="009C0BD5" w:rsidRDefault="009C0BD5">
      <w:pPr>
        <w:rPr>
          <w:rFonts w:ascii="Arial" w:hAnsi="Arial" w:cs="Arial"/>
          <w:b/>
          <w:sz w:val="22"/>
          <w:szCs w:val="22"/>
        </w:rPr>
      </w:pPr>
      <w:r>
        <w:rPr>
          <w:rFonts w:ascii="Arial" w:hAnsi="Arial" w:cs="Arial"/>
          <w:b/>
          <w:sz w:val="22"/>
          <w:szCs w:val="22"/>
        </w:rPr>
        <w:br w:type="page"/>
      </w:r>
    </w:p>
    <w:p w14:paraId="27382498" w14:textId="2FFC277D" w:rsidR="00E57B1A" w:rsidRPr="00984618" w:rsidRDefault="00E57B1A" w:rsidP="004430EA">
      <w:pPr>
        <w:spacing w:after="0"/>
        <w:rPr>
          <w:rFonts w:ascii="Arial" w:hAnsi="Arial" w:cs="Arial"/>
          <w:b/>
          <w:sz w:val="22"/>
          <w:szCs w:val="22"/>
        </w:rPr>
      </w:pPr>
      <w:r w:rsidRPr="00984618">
        <w:rPr>
          <w:rFonts w:ascii="Arial" w:hAnsi="Arial" w:cs="Arial"/>
          <w:b/>
          <w:sz w:val="22"/>
          <w:szCs w:val="22"/>
        </w:rPr>
        <w:lastRenderedPageBreak/>
        <w:t>Artikel 4</w:t>
      </w:r>
      <w:r w:rsidR="00984618" w:rsidRPr="00984618">
        <w:rPr>
          <w:rFonts w:ascii="Arial" w:hAnsi="Arial" w:cs="Arial"/>
          <w:b/>
          <w:sz w:val="22"/>
          <w:szCs w:val="22"/>
        </w:rPr>
        <w:t>: de functiewaardering</w:t>
      </w:r>
    </w:p>
    <w:p w14:paraId="2FE09870" w14:textId="3A398D5F" w:rsidR="00E57B1A" w:rsidRPr="00984618" w:rsidRDefault="00E57B1A" w:rsidP="004430EA">
      <w:pPr>
        <w:pStyle w:val="Lijstalinea"/>
        <w:numPr>
          <w:ilvl w:val="0"/>
          <w:numId w:val="4"/>
        </w:numPr>
        <w:spacing w:after="0"/>
        <w:ind w:left="567" w:hanging="567"/>
        <w:rPr>
          <w:rFonts w:ascii="Arial" w:hAnsi="Arial" w:cs="Arial"/>
          <w:sz w:val="22"/>
          <w:szCs w:val="22"/>
        </w:rPr>
      </w:pPr>
      <w:r w:rsidRPr="00984618">
        <w:rPr>
          <w:rFonts w:ascii="Arial" w:hAnsi="Arial" w:cs="Arial"/>
          <w:sz w:val="22"/>
          <w:szCs w:val="22"/>
        </w:rPr>
        <w:t xml:space="preserve">In opdracht van </w:t>
      </w:r>
      <w:r w:rsidR="00984618">
        <w:rPr>
          <w:rFonts w:ascii="Arial" w:hAnsi="Arial" w:cs="Arial"/>
          <w:sz w:val="22"/>
          <w:szCs w:val="22"/>
        </w:rPr>
        <w:t>de werkgever</w:t>
      </w:r>
      <w:r w:rsidRPr="00984618">
        <w:rPr>
          <w:rFonts w:ascii="Arial" w:hAnsi="Arial" w:cs="Arial"/>
          <w:sz w:val="22"/>
          <w:szCs w:val="22"/>
        </w:rPr>
        <w:t xml:space="preserve"> zal door een functiewaarderingsdeskundige aan de hand van de in artikel 1 genoemde functiewaarderingsmethode worden voorzien in een analyse en waardering van alle vastgestelde generieke en specifieke functiebeschrijvingen. Deze analyse en waardering zal, resulterend in een waarderingsadvies, aan de toetsingscommissie als bedoeld in artikel 5, beschikbaar worden gesteld.</w:t>
      </w:r>
      <w:r w:rsidRPr="00984618">
        <w:rPr>
          <w:rFonts w:ascii="Arial" w:hAnsi="Arial" w:cs="Arial"/>
          <w:sz w:val="22"/>
          <w:szCs w:val="22"/>
        </w:rPr>
        <w:br/>
      </w:r>
    </w:p>
    <w:p w14:paraId="5644C386" w14:textId="77777777" w:rsidR="00E57B1A" w:rsidRPr="00984618" w:rsidRDefault="00E57B1A" w:rsidP="004430EA">
      <w:pPr>
        <w:pStyle w:val="Lijstalinea"/>
        <w:numPr>
          <w:ilvl w:val="0"/>
          <w:numId w:val="4"/>
        </w:numPr>
        <w:ind w:left="567" w:hanging="567"/>
        <w:rPr>
          <w:rFonts w:ascii="Arial" w:hAnsi="Arial" w:cs="Arial"/>
          <w:sz w:val="22"/>
          <w:szCs w:val="22"/>
        </w:rPr>
      </w:pPr>
      <w:r w:rsidRPr="00984618">
        <w:rPr>
          <w:rFonts w:ascii="Arial" w:hAnsi="Arial" w:cs="Arial"/>
          <w:sz w:val="22"/>
          <w:szCs w:val="22"/>
        </w:rPr>
        <w:t>Het waarderingsadvies bevat in ieder geval:</w:t>
      </w:r>
    </w:p>
    <w:p w14:paraId="48FAF2EB" w14:textId="77777777" w:rsidR="004430EA" w:rsidRDefault="00E57B1A" w:rsidP="004430EA">
      <w:pPr>
        <w:pStyle w:val="Lijstalinea"/>
        <w:numPr>
          <w:ilvl w:val="1"/>
          <w:numId w:val="4"/>
        </w:numPr>
        <w:ind w:left="1134" w:hanging="567"/>
        <w:rPr>
          <w:rFonts w:ascii="Arial" w:hAnsi="Arial" w:cs="Arial"/>
          <w:sz w:val="22"/>
          <w:szCs w:val="22"/>
        </w:rPr>
      </w:pPr>
      <w:r w:rsidRPr="00984618">
        <w:rPr>
          <w:rFonts w:ascii="Arial" w:hAnsi="Arial" w:cs="Arial"/>
          <w:sz w:val="22"/>
          <w:szCs w:val="22"/>
        </w:rPr>
        <w:t>Een overzicht per functie van het scoreverloop, de totaalscore per functie en de van toepassing zijnde functionele schaal, op grond van de conversietabel, indien vastgesteld;</w:t>
      </w:r>
    </w:p>
    <w:p w14:paraId="5E9C1865" w14:textId="77777777" w:rsidR="004430EA" w:rsidRDefault="00E57B1A" w:rsidP="004430EA">
      <w:pPr>
        <w:pStyle w:val="Lijstalinea"/>
        <w:numPr>
          <w:ilvl w:val="1"/>
          <w:numId w:val="4"/>
        </w:numPr>
        <w:ind w:left="1134" w:hanging="567"/>
        <w:rPr>
          <w:rFonts w:ascii="Arial" w:hAnsi="Arial" w:cs="Arial"/>
          <w:sz w:val="22"/>
          <w:szCs w:val="22"/>
        </w:rPr>
      </w:pPr>
      <w:r w:rsidRPr="004430EA">
        <w:rPr>
          <w:rFonts w:ascii="Arial" w:hAnsi="Arial" w:cs="Arial"/>
          <w:sz w:val="22"/>
          <w:szCs w:val="22"/>
        </w:rPr>
        <w:t>Een rangordeoverzicht van de functiewaarderingsresultaten van alle beschreven functies, gerangschikt naar zwaarte;</w:t>
      </w:r>
    </w:p>
    <w:p w14:paraId="4CFFC9FD" w14:textId="042D72DC" w:rsidR="00E57B1A" w:rsidRPr="004430EA" w:rsidRDefault="00E57B1A" w:rsidP="004430EA">
      <w:pPr>
        <w:pStyle w:val="Lijstalinea"/>
        <w:numPr>
          <w:ilvl w:val="1"/>
          <w:numId w:val="4"/>
        </w:numPr>
        <w:ind w:left="1134" w:hanging="567"/>
        <w:rPr>
          <w:rFonts w:ascii="Arial" w:hAnsi="Arial" w:cs="Arial"/>
          <w:sz w:val="22"/>
          <w:szCs w:val="22"/>
        </w:rPr>
      </w:pPr>
      <w:r w:rsidRPr="004430EA">
        <w:rPr>
          <w:rFonts w:ascii="Arial" w:hAnsi="Arial" w:cs="Arial"/>
          <w:sz w:val="22"/>
          <w:szCs w:val="22"/>
        </w:rPr>
        <w:t>Een verantwoording ter</w:t>
      </w:r>
      <w:r w:rsidR="006750A0" w:rsidRPr="004430EA">
        <w:rPr>
          <w:rFonts w:ascii="Arial" w:hAnsi="Arial" w:cs="Arial"/>
          <w:sz w:val="22"/>
          <w:szCs w:val="22"/>
        </w:rPr>
        <w:t xml:space="preserve"> </w:t>
      </w:r>
      <w:r w:rsidRPr="004430EA">
        <w:rPr>
          <w:rFonts w:ascii="Arial" w:hAnsi="Arial" w:cs="Arial"/>
          <w:sz w:val="22"/>
          <w:szCs w:val="22"/>
        </w:rPr>
        <w:t>zake de werkwijze en de gehanteerde uitgangspunten.</w:t>
      </w:r>
    </w:p>
    <w:p w14:paraId="0C5AA004" w14:textId="758F244B" w:rsidR="00E57B1A" w:rsidRPr="00984618" w:rsidRDefault="00E57B1A" w:rsidP="004430EA">
      <w:pPr>
        <w:spacing w:after="0"/>
        <w:rPr>
          <w:rFonts w:ascii="Arial" w:hAnsi="Arial" w:cs="Arial"/>
          <w:b/>
          <w:sz w:val="22"/>
          <w:szCs w:val="22"/>
        </w:rPr>
      </w:pPr>
      <w:r w:rsidRPr="00984618">
        <w:rPr>
          <w:rFonts w:ascii="Arial" w:hAnsi="Arial" w:cs="Arial"/>
          <w:b/>
          <w:sz w:val="22"/>
          <w:szCs w:val="22"/>
        </w:rPr>
        <w:t>Artikel 5</w:t>
      </w:r>
      <w:r w:rsidR="00984618" w:rsidRPr="00984618">
        <w:rPr>
          <w:rFonts w:ascii="Arial" w:hAnsi="Arial" w:cs="Arial"/>
          <w:b/>
          <w:sz w:val="22"/>
          <w:szCs w:val="22"/>
        </w:rPr>
        <w:t>: de toetsingscommissie</w:t>
      </w:r>
    </w:p>
    <w:p w14:paraId="0BB96417" w14:textId="77777777" w:rsidR="00E57B1A" w:rsidRPr="00984618" w:rsidRDefault="00E57B1A" w:rsidP="004430EA">
      <w:pPr>
        <w:pStyle w:val="Lijstalinea"/>
        <w:numPr>
          <w:ilvl w:val="0"/>
          <w:numId w:val="5"/>
        </w:numPr>
        <w:spacing w:after="0"/>
        <w:ind w:left="567" w:hanging="567"/>
        <w:rPr>
          <w:rFonts w:ascii="Arial" w:hAnsi="Arial" w:cs="Arial"/>
          <w:sz w:val="22"/>
          <w:szCs w:val="22"/>
        </w:rPr>
      </w:pPr>
      <w:r w:rsidRPr="00984618">
        <w:rPr>
          <w:rFonts w:ascii="Arial" w:hAnsi="Arial" w:cs="Arial"/>
          <w:sz w:val="22"/>
          <w:szCs w:val="22"/>
        </w:rPr>
        <w:t>Er is een toetsingscommissie functiewaardering bestaande uit:</w:t>
      </w:r>
    </w:p>
    <w:p w14:paraId="62418764" w14:textId="636DF4A0" w:rsidR="00E57B1A" w:rsidRPr="00984618" w:rsidRDefault="00E57B1A" w:rsidP="004430EA">
      <w:pPr>
        <w:pStyle w:val="Lijstalinea"/>
        <w:numPr>
          <w:ilvl w:val="1"/>
          <w:numId w:val="5"/>
        </w:numPr>
        <w:spacing w:after="0"/>
        <w:ind w:left="1134" w:hanging="567"/>
        <w:rPr>
          <w:rFonts w:ascii="Arial" w:hAnsi="Arial" w:cs="Arial"/>
          <w:sz w:val="22"/>
          <w:szCs w:val="22"/>
        </w:rPr>
      </w:pPr>
      <w:r w:rsidRPr="00984618">
        <w:rPr>
          <w:rFonts w:ascii="Arial" w:hAnsi="Arial" w:cs="Arial"/>
          <w:sz w:val="22"/>
          <w:szCs w:val="22"/>
        </w:rPr>
        <w:t xml:space="preserve">Een lid aan te wijzen door </w:t>
      </w:r>
      <w:r w:rsidR="00984618">
        <w:rPr>
          <w:rFonts w:ascii="Arial" w:hAnsi="Arial" w:cs="Arial"/>
          <w:sz w:val="22"/>
          <w:szCs w:val="22"/>
        </w:rPr>
        <w:t>de werkgever</w:t>
      </w:r>
      <w:r w:rsidRPr="00984618">
        <w:rPr>
          <w:rFonts w:ascii="Arial" w:hAnsi="Arial" w:cs="Arial"/>
          <w:sz w:val="22"/>
          <w:szCs w:val="22"/>
        </w:rPr>
        <w:t>, niet zijnde een bestuurder van de gemeente of anderszins werkzaam bij of voor de gemeente;</w:t>
      </w:r>
    </w:p>
    <w:p w14:paraId="06F3FAA6" w14:textId="0EEA4856" w:rsidR="00E57B1A" w:rsidRPr="00984618" w:rsidRDefault="00E57B1A" w:rsidP="004430EA">
      <w:pPr>
        <w:pStyle w:val="Lijstalinea"/>
        <w:numPr>
          <w:ilvl w:val="1"/>
          <w:numId w:val="5"/>
        </w:numPr>
        <w:spacing w:after="0"/>
        <w:ind w:left="1134" w:hanging="567"/>
        <w:rPr>
          <w:rFonts w:ascii="Arial" w:hAnsi="Arial" w:cs="Arial"/>
          <w:sz w:val="22"/>
          <w:szCs w:val="22"/>
        </w:rPr>
      </w:pPr>
      <w:r w:rsidRPr="00984618">
        <w:rPr>
          <w:rFonts w:ascii="Arial" w:hAnsi="Arial" w:cs="Arial"/>
          <w:sz w:val="22"/>
          <w:szCs w:val="22"/>
        </w:rPr>
        <w:t>Een lid aan te wijzen door de O</w:t>
      </w:r>
      <w:r w:rsidR="00F57ABB">
        <w:rPr>
          <w:rFonts w:ascii="Arial" w:hAnsi="Arial" w:cs="Arial"/>
          <w:sz w:val="22"/>
          <w:szCs w:val="22"/>
        </w:rPr>
        <w:t>R</w:t>
      </w:r>
      <w:r w:rsidRPr="00984618">
        <w:rPr>
          <w:rFonts w:ascii="Arial" w:hAnsi="Arial" w:cs="Arial"/>
          <w:sz w:val="22"/>
          <w:szCs w:val="22"/>
        </w:rPr>
        <w:t>, niet werkzaam bij of voor de gemeente;</w:t>
      </w:r>
    </w:p>
    <w:p w14:paraId="58E35452" w14:textId="6212C1ED" w:rsidR="00E57B1A" w:rsidRPr="00984618" w:rsidRDefault="00E57B1A" w:rsidP="004430EA">
      <w:pPr>
        <w:pStyle w:val="Lijstalinea"/>
        <w:numPr>
          <w:ilvl w:val="1"/>
          <w:numId w:val="5"/>
        </w:numPr>
        <w:ind w:left="1134" w:hanging="567"/>
        <w:rPr>
          <w:rFonts w:ascii="Arial" w:hAnsi="Arial" w:cs="Arial"/>
          <w:sz w:val="22"/>
          <w:szCs w:val="22"/>
        </w:rPr>
      </w:pPr>
      <w:r w:rsidRPr="00984618">
        <w:rPr>
          <w:rFonts w:ascii="Arial" w:hAnsi="Arial" w:cs="Arial"/>
          <w:sz w:val="22"/>
          <w:szCs w:val="22"/>
        </w:rPr>
        <w:t>Een voorzitter, aan te wijzen door de leden onder a en b.</w:t>
      </w:r>
      <w:r w:rsidR="00984618">
        <w:rPr>
          <w:rFonts w:ascii="Arial" w:hAnsi="Arial" w:cs="Arial"/>
          <w:sz w:val="22"/>
          <w:szCs w:val="22"/>
        </w:rPr>
        <w:br/>
      </w:r>
    </w:p>
    <w:p w14:paraId="2426B977" w14:textId="50E0FB3A" w:rsidR="00E57B1A" w:rsidRPr="00984618" w:rsidRDefault="00E57B1A" w:rsidP="004430EA">
      <w:pPr>
        <w:pStyle w:val="Lijstalinea"/>
        <w:numPr>
          <w:ilvl w:val="0"/>
          <w:numId w:val="4"/>
        </w:numPr>
        <w:spacing w:after="0"/>
        <w:ind w:left="567" w:hanging="567"/>
        <w:rPr>
          <w:rFonts w:ascii="Arial" w:hAnsi="Arial" w:cs="Arial"/>
          <w:sz w:val="22"/>
          <w:szCs w:val="22"/>
        </w:rPr>
      </w:pPr>
      <w:r w:rsidRPr="00984618">
        <w:rPr>
          <w:rFonts w:ascii="Arial" w:hAnsi="Arial" w:cs="Arial"/>
          <w:sz w:val="22"/>
          <w:szCs w:val="22"/>
        </w:rPr>
        <w:t xml:space="preserve">Aan de toetsingscommissie wordt een door </w:t>
      </w:r>
      <w:r w:rsidR="00984618">
        <w:rPr>
          <w:rFonts w:ascii="Arial" w:hAnsi="Arial" w:cs="Arial"/>
          <w:sz w:val="22"/>
          <w:szCs w:val="22"/>
        </w:rPr>
        <w:t>de werkgever</w:t>
      </w:r>
      <w:r w:rsidRPr="00984618">
        <w:rPr>
          <w:rFonts w:ascii="Arial" w:hAnsi="Arial" w:cs="Arial"/>
          <w:sz w:val="22"/>
          <w:szCs w:val="22"/>
        </w:rPr>
        <w:t xml:space="preserve"> aan te wijzen functionaris als secretaris toegevoegd. Hij heeft geen stemrecht. De functiewaarderingsdeskundige als bedoeld in artikel 4 en de gemeentesecretaris zijn vaste adviseur van de toetsingscommissie. Zij hebben geen stemrecht.</w:t>
      </w:r>
      <w:r w:rsidRPr="00984618">
        <w:rPr>
          <w:rFonts w:ascii="Arial" w:hAnsi="Arial" w:cs="Arial"/>
          <w:sz w:val="22"/>
          <w:szCs w:val="22"/>
        </w:rPr>
        <w:br/>
      </w:r>
    </w:p>
    <w:p w14:paraId="7CA5BE61" w14:textId="7C5AD11F" w:rsidR="00E57B1A" w:rsidRPr="00984618" w:rsidRDefault="00E57B1A" w:rsidP="004430EA">
      <w:pPr>
        <w:pStyle w:val="Lijstalinea"/>
        <w:numPr>
          <w:ilvl w:val="0"/>
          <w:numId w:val="4"/>
        </w:numPr>
        <w:spacing w:after="0"/>
        <w:ind w:left="567" w:hanging="567"/>
        <w:rPr>
          <w:rFonts w:ascii="Arial" w:hAnsi="Arial" w:cs="Arial"/>
          <w:sz w:val="22"/>
          <w:szCs w:val="22"/>
        </w:rPr>
      </w:pPr>
      <w:r w:rsidRPr="00984618">
        <w:rPr>
          <w:rFonts w:ascii="Arial" w:hAnsi="Arial" w:cs="Arial"/>
          <w:sz w:val="22"/>
          <w:szCs w:val="22"/>
        </w:rPr>
        <w:t xml:space="preserve">De toetsingscommissie toetst het waarderingsadvies op onderling samenhang en opbouw en op een juiste toepassing van de functiewaarderingsmethode en adviseert </w:t>
      </w:r>
      <w:r w:rsidR="00984618">
        <w:rPr>
          <w:rFonts w:ascii="Arial" w:hAnsi="Arial" w:cs="Arial"/>
          <w:sz w:val="22"/>
          <w:szCs w:val="22"/>
        </w:rPr>
        <w:t>de werkgever</w:t>
      </w:r>
      <w:r w:rsidRPr="00984618">
        <w:rPr>
          <w:rFonts w:ascii="Arial" w:hAnsi="Arial" w:cs="Arial"/>
          <w:sz w:val="22"/>
          <w:szCs w:val="22"/>
        </w:rPr>
        <w:t xml:space="preserve"> ter zake haar bevindingen. Het staat de toetsingscommissie vrij bij de behandeling van het waarderingsadvies informanten te raadplegen. De commissie krijgt alle informatie die zij nodig acht om haar werkzaamheden naar behoren te kunnen verrichten. Minderheidsstandpunten kunnen worden ingenomen.</w:t>
      </w:r>
      <w:r w:rsidRPr="00984618">
        <w:rPr>
          <w:rFonts w:ascii="Arial" w:hAnsi="Arial" w:cs="Arial"/>
          <w:sz w:val="22"/>
          <w:szCs w:val="22"/>
        </w:rPr>
        <w:br/>
      </w:r>
    </w:p>
    <w:p w14:paraId="7D857942" w14:textId="77777777" w:rsidR="00E57B1A" w:rsidRPr="00984618" w:rsidRDefault="00E57B1A" w:rsidP="004430EA">
      <w:pPr>
        <w:pStyle w:val="Lijstalinea"/>
        <w:numPr>
          <w:ilvl w:val="0"/>
          <w:numId w:val="4"/>
        </w:numPr>
        <w:spacing w:after="0"/>
        <w:ind w:left="567" w:hanging="567"/>
        <w:rPr>
          <w:rFonts w:ascii="Arial" w:hAnsi="Arial" w:cs="Arial"/>
          <w:sz w:val="22"/>
          <w:szCs w:val="22"/>
        </w:rPr>
      </w:pPr>
      <w:r w:rsidRPr="00984618">
        <w:rPr>
          <w:rFonts w:ascii="Arial" w:hAnsi="Arial" w:cs="Arial"/>
          <w:sz w:val="22"/>
          <w:szCs w:val="22"/>
        </w:rPr>
        <w:t>De toetsingscommissie belegt een overlegvergadering. Bij de overlegvergadering zijn de drie leden, de vaste adviseurs en de secretaris aanwezig.</w:t>
      </w:r>
      <w:r w:rsidRPr="00984618">
        <w:rPr>
          <w:rFonts w:ascii="Arial" w:hAnsi="Arial" w:cs="Arial"/>
          <w:sz w:val="22"/>
          <w:szCs w:val="22"/>
        </w:rPr>
        <w:br/>
      </w:r>
    </w:p>
    <w:p w14:paraId="0489DA15" w14:textId="4F78C0CE" w:rsidR="00E57B1A" w:rsidRPr="00984618" w:rsidRDefault="00984618" w:rsidP="004430EA">
      <w:pPr>
        <w:pStyle w:val="Lijstalinea"/>
        <w:numPr>
          <w:ilvl w:val="0"/>
          <w:numId w:val="4"/>
        </w:numPr>
        <w:spacing w:after="0"/>
        <w:ind w:left="567" w:hanging="567"/>
        <w:rPr>
          <w:rFonts w:ascii="Arial" w:hAnsi="Arial" w:cs="Arial"/>
          <w:sz w:val="22"/>
          <w:szCs w:val="22"/>
        </w:rPr>
      </w:pPr>
      <w:r>
        <w:rPr>
          <w:rFonts w:ascii="Arial" w:hAnsi="Arial" w:cs="Arial"/>
          <w:sz w:val="22"/>
          <w:szCs w:val="22"/>
        </w:rPr>
        <w:t>De t</w:t>
      </w:r>
      <w:r w:rsidR="00E57B1A" w:rsidRPr="00984618">
        <w:rPr>
          <w:rFonts w:ascii="Arial" w:hAnsi="Arial" w:cs="Arial"/>
          <w:sz w:val="22"/>
          <w:szCs w:val="22"/>
        </w:rPr>
        <w:t>oetsingscommissie stelt gedragsregels vast ten behoeve van het verloop en de procedure van de vergadering.</w:t>
      </w:r>
      <w:r w:rsidR="00E57B1A" w:rsidRPr="00984618">
        <w:rPr>
          <w:rFonts w:ascii="Arial" w:hAnsi="Arial" w:cs="Arial"/>
          <w:sz w:val="22"/>
          <w:szCs w:val="22"/>
        </w:rPr>
        <w:br/>
      </w:r>
    </w:p>
    <w:p w14:paraId="3EF27984" w14:textId="77777777" w:rsidR="009C0BD5" w:rsidRDefault="009C0BD5">
      <w:pPr>
        <w:rPr>
          <w:rFonts w:ascii="Arial" w:hAnsi="Arial" w:cs="Arial"/>
          <w:b/>
          <w:sz w:val="22"/>
          <w:szCs w:val="22"/>
        </w:rPr>
      </w:pPr>
      <w:r>
        <w:rPr>
          <w:rFonts w:ascii="Arial" w:hAnsi="Arial" w:cs="Arial"/>
          <w:b/>
          <w:sz w:val="22"/>
          <w:szCs w:val="22"/>
        </w:rPr>
        <w:br w:type="page"/>
      </w:r>
    </w:p>
    <w:p w14:paraId="4608DE8D" w14:textId="11C147F7" w:rsidR="00E57B1A" w:rsidRPr="00984618" w:rsidRDefault="00E57B1A" w:rsidP="004430EA">
      <w:pPr>
        <w:spacing w:after="0"/>
        <w:rPr>
          <w:rFonts w:ascii="Arial" w:hAnsi="Arial" w:cs="Arial"/>
          <w:b/>
          <w:sz w:val="22"/>
          <w:szCs w:val="22"/>
        </w:rPr>
      </w:pPr>
      <w:r w:rsidRPr="00984618">
        <w:rPr>
          <w:rFonts w:ascii="Arial" w:hAnsi="Arial" w:cs="Arial"/>
          <w:b/>
          <w:sz w:val="22"/>
          <w:szCs w:val="22"/>
        </w:rPr>
        <w:lastRenderedPageBreak/>
        <w:t>Artikel 6</w:t>
      </w:r>
      <w:r w:rsidR="00984618" w:rsidRPr="00984618">
        <w:rPr>
          <w:rFonts w:ascii="Arial" w:hAnsi="Arial" w:cs="Arial"/>
          <w:b/>
          <w:sz w:val="22"/>
          <w:szCs w:val="22"/>
        </w:rPr>
        <w:t>: vaststelling functiewaardering en conversietabel</w:t>
      </w:r>
    </w:p>
    <w:p w14:paraId="5D4E95D2" w14:textId="020B9B85" w:rsidR="00E57B1A" w:rsidRPr="00984618" w:rsidRDefault="00984618" w:rsidP="004430EA">
      <w:pPr>
        <w:pStyle w:val="Lijstalinea"/>
        <w:numPr>
          <w:ilvl w:val="0"/>
          <w:numId w:val="11"/>
        </w:numPr>
        <w:spacing w:after="0"/>
        <w:ind w:left="567" w:hanging="567"/>
        <w:rPr>
          <w:rFonts w:ascii="Arial" w:hAnsi="Arial" w:cs="Arial"/>
          <w:sz w:val="22"/>
          <w:szCs w:val="22"/>
        </w:rPr>
      </w:pPr>
      <w:r>
        <w:rPr>
          <w:rFonts w:ascii="Arial" w:hAnsi="Arial" w:cs="Arial"/>
          <w:sz w:val="22"/>
          <w:szCs w:val="22"/>
        </w:rPr>
        <w:t>De werkgever</w:t>
      </w:r>
      <w:r w:rsidR="00E57B1A" w:rsidRPr="00984618">
        <w:rPr>
          <w:rFonts w:ascii="Arial" w:hAnsi="Arial" w:cs="Arial"/>
          <w:sz w:val="22"/>
          <w:szCs w:val="22"/>
        </w:rPr>
        <w:t xml:space="preserve"> stelt het waarderingsadvies vast met inachtneming van de adviezen van de toetsingscommissie. Afwijking van het advies van de toetsingscommissie kan slechts schriftelijk en onderbouwd plaatsvinden op basis van zwaarwegende argumenten.</w:t>
      </w:r>
      <w:r w:rsidR="00E57B1A" w:rsidRPr="00984618">
        <w:rPr>
          <w:rFonts w:ascii="Arial" w:hAnsi="Arial" w:cs="Arial"/>
          <w:sz w:val="22"/>
          <w:szCs w:val="22"/>
        </w:rPr>
        <w:br/>
      </w:r>
    </w:p>
    <w:p w14:paraId="2AD687E3" w14:textId="22EA5B29" w:rsidR="00E57B1A" w:rsidRPr="00984618" w:rsidRDefault="00984618" w:rsidP="004430EA">
      <w:pPr>
        <w:pStyle w:val="Lijstalinea"/>
        <w:numPr>
          <w:ilvl w:val="0"/>
          <w:numId w:val="11"/>
        </w:numPr>
        <w:spacing w:after="0"/>
        <w:ind w:left="567" w:hanging="567"/>
        <w:rPr>
          <w:rFonts w:ascii="Arial" w:hAnsi="Arial" w:cs="Arial"/>
          <w:sz w:val="22"/>
          <w:szCs w:val="22"/>
        </w:rPr>
      </w:pPr>
      <w:r>
        <w:rPr>
          <w:rFonts w:ascii="Arial" w:hAnsi="Arial" w:cs="Arial"/>
          <w:sz w:val="22"/>
          <w:szCs w:val="22"/>
        </w:rPr>
        <w:t>De werkgever</w:t>
      </w:r>
      <w:r w:rsidR="00E57B1A" w:rsidRPr="00984618">
        <w:rPr>
          <w:rFonts w:ascii="Arial" w:hAnsi="Arial" w:cs="Arial"/>
          <w:sz w:val="22"/>
          <w:szCs w:val="22"/>
        </w:rPr>
        <w:t xml:space="preserve"> stelt een conversietabel vast in overleg met de vakbonden.</w:t>
      </w:r>
      <w:r w:rsidR="00E57B1A" w:rsidRPr="00984618">
        <w:rPr>
          <w:rFonts w:ascii="Arial" w:hAnsi="Arial" w:cs="Arial"/>
          <w:sz w:val="22"/>
          <w:szCs w:val="22"/>
        </w:rPr>
        <w:br/>
      </w:r>
    </w:p>
    <w:p w14:paraId="0327C6D7" w14:textId="77777777" w:rsidR="00E57B1A" w:rsidRPr="00984618" w:rsidRDefault="00E57B1A" w:rsidP="004430EA">
      <w:pPr>
        <w:pStyle w:val="Lijstalinea"/>
        <w:numPr>
          <w:ilvl w:val="0"/>
          <w:numId w:val="11"/>
        </w:numPr>
        <w:spacing w:after="0"/>
        <w:ind w:left="567" w:hanging="567"/>
        <w:rPr>
          <w:rFonts w:ascii="Arial" w:hAnsi="Arial" w:cs="Arial"/>
          <w:sz w:val="22"/>
          <w:szCs w:val="22"/>
        </w:rPr>
      </w:pPr>
      <w:r w:rsidRPr="00984618">
        <w:rPr>
          <w:rFonts w:ascii="Arial" w:hAnsi="Arial" w:cs="Arial"/>
          <w:sz w:val="22"/>
          <w:szCs w:val="22"/>
        </w:rPr>
        <w:t>Middels toepassing van de vastgestelde conversietabel worden de waarderingen omgezet in salarisschalen.</w:t>
      </w:r>
      <w:r w:rsidRPr="00984618">
        <w:rPr>
          <w:rFonts w:ascii="Arial" w:hAnsi="Arial" w:cs="Arial"/>
          <w:sz w:val="22"/>
          <w:szCs w:val="22"/>
        </w:rPr>
        <w:br/>
      </w:r>
    </w:p>
    <w:p w14:paraId="38150B6A" w14:textId="32B45ED1" w:rsidR="00E57B1A" w:rsidRPr="00984618" w:rsidRDefault="00E57B1A" w:rsidP="004430EA">
      <w:pPr>
        <w:spacing w:after="0"/>
        <w:rPr>
          <w:rFonts w:ascii="Arial" w:hAnsi="Arial" w:cs="Arial"/>
          <w:b/>
          <w:sz w:val="22"/>
          <w:szCs w:val="22"/>
        </w:rPr>
      </w:pPr>
      <w:r w:rsidRPr="00984618">
        <w:rPr>
          <w:rFonts w:ascii="Arial" w:hAnsi="Arial" w:cs="Arial"/>
          <w:b/>
          <w:sz w:val="22"/>
          <w:szCs w:val="22"/>
        </w:rPr>
        <w:t>Artikel 7</w:t>
      </w:r>
      <w:r w:rsidR="00984618" w:rsidRPr="00984618">
        <w:rPr>
          <w:rFonts w:ascii="Arial" w:hAnsi="Arial" w:cs="Arial"/>
          <w:b/>
          <w:sz w:val="22"/>
          <w:szCs w:val="22"/>
        </w:rPr>
        <w:t>: inpassing, geschilmogelijkheid</w:t>
      </w:r>
    </w:p>
    <w:p w14:paraId="1A63B3DB" w14:textId="34E8E2F5" w:rsidR="00222676" w:rsidRPr="00984618" w:rsidRDefault="00984618" w:rsidP="004430EA">
      <w:pPr>
        <w:pStyle w:val="Lijstalinea"/>
        <w:numPr>
          <w:ilvl w:val="0"/>
          <w:numId w:val="7"/>
        </w:numPr>
        <w:spacing w:after="0"/>
        <w:ind w:left="426" w:hanging="426"/>
        <w:rPr>
          <w:rFonts w:ascii="Arial" w:hAnsi="Arial" w:cs="Arial"/>
          <w:sz w:val="22"/>
          <w:szCs w:val="22"/>
        </w:rPr>
      </w:pPr>
      <w:r>
        <w:rPr>
          <w:rFonts w:ascii="Arial" w:hAnsi="Arial" w:cs="Arial"/>
          <w:sz w:val="22"/>
          <w:szCs w:val="22"/>
        </w:rPr>
        <w:t>De werkgever</w:t>
      </w:r>
      <w:r w:rsidR="00E57B1A" w:rsidRPr="00984618">
        <w:rPr>
          <w:rFonts w:ascii="Arial" w:hAnsi="Arial" w:cs="Arial"/>
          <w:sz w:val="22"/>
          <w:szCs w:val="22"/>
        </w:rPr>
        <w:t xml:space="preserve"> maakt schriftelijk aan de </w:t>
      </w:r>
      <w:r w:rsidR="00083A0A" w:rsidRPr="00984618">
        <w:rPr>
          <w:rFonts w:ascii="Arial" w:hAnsi="Arial" w:cs="Arial"/>
          <w:sz w:val="22"/>
          <w:szCs w:val="22"/>
        </w:rPr>
        <w:t>werknemer</w:t>
      </w:r>
      <w:r w:rsidR="00E57B1A" w:rsidRPr="00984618">
        <w:rPr>
          <w:rFonts w:ascii="Arial" w:hAnsi="Arial" w:cs="Arial"/>
          <w:sz w:val="22"/>
          <w:szCs w:val="22"/>
        </w:rPr>
        <w:t xml:space="preserve"> bekend welke generieke of specifieke functiebeschrijving zij voornemens is op zijn functie van toepassing te verklaren. De betrokken </w:t>
      </w:r>
      <w:r w:rsidR="00083A0A" w:rsidRPr="00984618">
        <w:rPr>
          <w:rFonts w:ascii="Arial" w:hAnsi="Arial" w:cs="Arial"/>
          <w:sz w:val="22"/>
          <w:szCs w:val="22"/>
        </w:rPr>
        <w:t>werknemer</w:t>
      </w:r>
      <w:r w:rsidR="00E57B1A" w:rsidRPr="00984618">
        <w:rPr>
          <w:rFonts w:ascii="Arial" w:hAnsi="Arial" w:cs="Arial"/>
          <w:sz w:val="22"/>
          <w:szCs w:val="22"/>
        </w:rPr>
        <w:t xml:space="preserve"> wordt in de gelegenheid gesteld zijn zienswijze over de inpassing kenbaar te maken,. De termijn voor het kenbaar maken van de zienswijze bedraagt twee weken.</w:t>
      </w:r>
      <w:r w:rsidR="00222676" w:rsidRPr="00984618">
        <w:rPr>
          <w:rFonts w:ascii="Arial" w:hAnsi="Arial" w:cs="Arial"/>
          <w:sz w:val="22"/>
          <w:szCs w:val="22"/>
        </w:rPr>
        <w:t xml:space="preserve"> De zienswijze wordt schriftelijk kenbaar gemaakt bij </w:t>
      </w:r>
      <w:r>
        <w:rPr>
          <w:rFonts w:ascii="Arial" w:hAnsi="Arial" w:cs="Arial"/>
          <w:sz w:val="22"/>
          <w:szCs w:val="22"/>
        </w:rPr>
        <w:t>de werkgever</w:t>
      </w:r>
      <w:r w:rsidR="00222676" w:rsidRPr="00984618">
        <w:rPr>
          <w:rFonts w:ascii="Arial" w:hAnsi="Arial" w:cs="Arial"/>
          <w:sz w:val="22"/>
          <w:szCs w:val="22"/>
        </w:rPr>
        <w:t>. De inhoud van de zienswijze blijft als openbaar stuk onderdeel uitmaken van het verdere proces.</w:t>
      </w:r>
      <w:r w:rsidR="00222676" w:rsidRPr="00984618">
        <w:rPr>
          <w:rFonts w:ascii="Arial" w:hAnsi="Arial" w:cs="Arial"/>
          <w:sz w:val="22"/>
          <w:szCs w:val="22"/>
        </w:rPr>
        <w:br/>
      </w:r>
    </w:p>
    <w:p w14:paraId="7DF7A3EF" w14:textId="60D7143A" w:rsidR="007D13E5" w:rsidRPr="00984618" w:rsidRDefault="00984618" w:rsidP="004430EA">
      <w:pPr>
        <w:pStyle w:val="Lijstalinea"/>
        <w:numPr>
          <w:ilvl w:val="0"/>
          <w:numId w:val="7"/>
        </w:numPr>
        <w:ind w:left="426" w:hanging="426"/>
        <w:rPr>
          <w:rFonts w:ascii="Arial" w:hAnsi="Arial" w:cs="Arial"/>
          <w:sz w:val="22"/>
          <w:szCs w:val="22"/>
        </w:rPr>
      </w:pPr>
      <w:r>
        <w:rPr>
          <w:rFonts w:ascii="Arial" w:hAnsi="Arial" w:cs="Arial"/>
          <w:sz w:val="22"/>
          <w:szCs w:val="22"/>
        </w:rPr>
        <w:t>De werkgever</w:t>
      </w:r>
      <w:r w:rsidR="007D13E5" w:rsidRPr="00984618">
        <w:rPr>
          <w:rFonts w:ascii="Arial" w:hAnsi="Arial" w:cs="Arial"/>
          <w:sz w:val="22"/>
          <w:szCs w:val="22"/>
        </w:rPr>
        <w:t xml:space="preserve"> legt de zienswijze(n) van de belanghebbende(n) ter advisering voor aan het managementteam. Binnen vier weken na het verstrijken van de zienswijzentermijn doet </w:t>
      </w:r>
      <w:r>
        <w:rPr>
          <w:rFonts w:ascii="Arial" w:hAnsi="Arial" w:cs="Arial"/>
          <w:sz w:val="22"/>
          <w:szCs w:val="22"/>
        </w:rPr>
        <w:t>de werkgever</w:t>
      </w:r>
      <w:r w:rsidR="007D13E5" w:rsidRPr="00984618">
        <w:rPr>
          <w:rFonts w:ascii="Arial" w:hAnsi="Arial" w:cs="Arial"/>
          <w:sz w:val="22"/>
          <w:szCs w:val="22"/>
        </w:rPr>
        <w:t xml:space="preserve"> gelijktijdig, schriftelijk en gemotiveerd mededeling in welke generieke of specifieke functie de </w:t>
      </w:r>
      <w:r w:rsidR="00083A0A" w:rsidRPr="00984618">
        <w:rPr>
          <w:rFonts w:ascii="Arial" w:hAnsi="Arial" w:cs="Arial"/>
          <w:sz w:val="22"/>
          <w:szCs w:val="22"/>
        </w:rPr>
        <w:t>werknemer</w:t>
      </w:r>
      <w:r w:rsidR="007D13E5" w:rsidRPr="00984618">
        <w:rPr>
          <w:rFonts w:ascii="Arial" w:hAnsi="Arial" w:cs="Arial"/>
          <w:sz w:val="22"/>
          <w:szCs w:val="22"/>
        </w:rPr>
        <w:t xml:space="preserve"> is ingepast, de vaststelling van de waardering van de generieke of specifieke functie en de gevolgen hiervan voor de inpassing in de salarisschaal. </w:t>
      </w:r>
      <w:r w:rsidR="007D13E5" w:rsidRPr="00984618">
        <w:rPr>
          <w:rFonts w:ascii="Arial" w:hAnsi="Arial" w:cs="Arial"/>
          <w:sz w:val="22"/>
          <w:szCs w:val="22"/>
        </w:rPr>
        <w:br/>
      </w:r>
    </w:p>
    <w:p w14:paraId="2058FDB0" w14:textId="0F31D37F" w:rsidR="007D13E5" w:rsidRPr="00984618" w:rsidRDefault="007D13E5" w:rsidP="004430EA">
      <w:pPr>
        <w:pStyle w:val="Lijstalinea"/>
        <w:numPr>
          <w:ilvl w:val="0"/>
          <w:numId w:val="7"/>
        </w:numPr>
        <w:ind w:left="426" w:hanging="426"/>
        <w:rPr>
          <w:rFonts w:ascii="Arial" w:hAnsi="Arial" w:cs="Arial"/>
          <w:sz w:val="22"/>
          <w:szCs w:val="22"/>
        </w:rPr>
      </w:pPr>
      <w:r w:rsidRPr="00984618">
        <w:rPr>
          <w:rFonts w:ascii="Arial" w:hAnsi="Arial" w:cs="Arial"/>
          <w:sz w:val="22"/>
          <w:szCs w:val="22"/>
        </w:rPr>
        <w:t xml:space="preserve">Ingevolge de </w:t>
      </w:r>
      <w:r w:rsidR="006750A0" w:rsidRPr="00984618">
        <w:rPr>
          <w:rFonts w:ascii="Arial" w:hAnsi="Arial" w:cs="Arial"/>
          <w:sz w:val="22"/>
          <w:szCs w:val="22"/>
        </w:rPr>
        <w:t>CAO gemeenten</w:t>
      </w:r>
      <w:r w:rsidRPr="00984618">
        <w:rPr>
          <w:rFonts w:ascii="Arial" w:hAnsi="Arial" w:cs="Arial"/>
          <w:sz w:val="22"/>
          <w:szCs w:val="22"/>
        </w:rPr>
        <w:t xml:space="preserve"> kan de </w:t>
      </w:r>
      <w:r w:rsidR="00083A0A" w:rsidRPr="00984618">
        <w:rPr>
          <w:rFonts w:ascii="Arial" w:hAnsi="Arial" w:cs="Arial"/>
          <w:sz w:val="22"/>
          <w:szCs w:val="22"/>
        </w:rPr>
        <w:t>werknemer</w:t>
      </w:r>
      <w:r w:rsidRPr="00984618">
        <w:rPr>
          <w:rFonts w:ascii="Arial" w:hAnsi="Arial" w:cs="Arial"/>
          <w:sz w:val="22"/>
          <w:szCs w:val="22"/>
        </w:rPr>
        <w:t xml:space="preserve"> die zich met het inpassingbesluit in de functie en/of het waarderingsbesluit en/of het inpassingbesluit</w:t>
      </w:r>
      <w:r w:rsidRPr="00984618">
        <w:rPr>
          <w:rFonts w:ascii="Arial" w:hAnsi="Arial" w:cs="Arial"/>
          <w:sz w:val="22"/>
          <w:szCs w:val="22"/>
        </w:rPr>
        <w:br/>
        <w:t xml:space="preserve">in de salarisschaal niet kan verenigen, </w:t>
      </w:r>
      <w:r w:rsidR="006750A0" w:rsidRPr="00984618">
        <w:rPr>
          <w:rFonts w:ascii="Arial" w:hAnsi="Arial" w:cs="Arial"/>
          <w:sz w:val="22"/>
          <w:szCs w:val="22"/>
        </w:rPr>
        <w:t>dit besluit voorleggen aan de geschillencommissie</w:t>
      </w:r>
      <w:r w:rsidRPr="00984618">
        <w:rPr>
          <w:rFonts w:ascii="Arial" w:hAnsi="Arial" w:cs="Arial"/>
          <w:sz w:val="22"/>
          <w:szCs w:val="22"/>
        </w:rPr>
        <w:t xml:space="preserve">. Het </w:t>
      </w:r>
      <w:r w:rsidR="006750A0" w:rsidRPr="00984618">
        <w:rPr>
          <w:rFonts w:ascii="Arial" w:hAnsi="Arial" w:cs="Arial"/>
          <w:sz w:val="22"/>
          <w:szCs w:val="22"/>
        </w:rPr>
        <w:t xml:space="preserve">geschil </w:t>
      </w:r>
      <w:r w:rsidRPr="00984618">
        <w:rPr>
          <w:rFonts w:ascii="Arial" w:hAnsi="Arial" w:cs="Arial"/>
          <w:sz w:val="22"/>
          <w:szCs w:val="22"/>
        </w:rPr>
        <w:t xml:space="preserve">dient binnen </w:t>
      </w:r>
      <w:r w:rsidR="009C0BD5">
        <w:rPr>
          <w:rFonts w:ascii="Arial" w:hAnsi="Arial" w:cs="Arial"/>
          <w:sz w:val="22"/>
          <w:szCs w:val="22"/>
        </w:rPr>
        <w:t>de in de geschillenregeling opgenomen termijn na</w:t>
      </w:r>
      <w:r w:rsidRPr="00984618">
        <w:rPr>
          <w:rFonts w:ascii="Arial" w:hAnsi="Arial" w:cs="Arial"/>
          <w:sz w:val="22"/>
          <w:szCs w:val="22"/>
        </w:rPr>
        <w:t xml:space="preserve"> bekendmaking van </w:t>
      </w:r>
      <w:r w:rsidR="006750A0" w:rsidRPr="00984618">
        <w:rPr>
          <w:rFonts w:ascii="Arial" w:hAnsi="Arial" w:cs="Arial"/>
          <w:sz w:val="22"/>
          <w:szCs w:val="22"/>
        </w:rPr>
        <w:t>de inpassing</w:t>
      </w:r>
      <w:r w:rsidRPr="00984618">
        <w:rPr>
          <w:rFonts w:ascii="Arial" w:hAnsi="Arial" w:cs="Arial"/>
          <w:sz w:val="22"/>
          <w:szCs w:val="22"/>
        </w:rPr>
        <w:t xml:space="preserve"> te worden ingediend en bevat tenminste de naam van de indiener, de dagtekening en de gronden waarop het </w:t>
      </w:r>
      <w:r w:rsidR="006750A0" w:rsidRPr="00984618">
        <w:rPr>
          <w:rFonts w:ascii="Arial" w:hAnsi="Arial" w:cs="Arial"/>
          <w:sz w:val="22"/>
          <w:szCs w:val="22"/>
        </w:rPr>
        <w:t xml:space="preserve">geschil </w:t>
      </w:r>
      <w:r w:rsidRPr="00984618">
        <w:rPr>
          <w:rFonts w:ascii="Arial" w:hAnsi="Arial" w:cs="Arial"/>
          <w:sz w:val="22"/>
          <w:szCs w:val="22"/>
        </w:rPr>
        <w:t>rust.</w:t>
      </w:r>
      <w:r w:rsidRPr="00984618">
        <w:rPr>
          <w:rFonts w:ascii="Arial" w:hAnsi="Arial" w:cs="Arial"/>
          <w:sz w:val="22"/>
          <w:szCs w:val="22"/>
        </w:rPr>
        <w:br/>
      </w:r>
    </w:p>
    <w:p w14:paraId="11091824" w14:textId="7952D6CA" w:rsidR="007D13E5" w:rsidRPr="00984618" w:rsidRDefault="00984618" w:rsidP="004430EA">
      <w:pPr>
        <w:pStyle w:val="Lijstalinea"/>
        <w:numPr>
          <w:ilvl w:val="0"/>
          <w:numId w:val="7"/>
        </w:numPr>
        <w:ind w:left="426" w:hanging="426"/>
        <w:rPr>
          <w:rFonts w:ascii="Arial" w:hAnsi="Arial" w:cs="Arial"/>
          <w:sz w:val="22"/>
          <w:szCs w:val="22"/>
        </w:rPr>
      </w:pPr>
      <w:r>
        <w:rPr>
          <w:rFonts w:ascii="Arial" w:hAnsi="Arial" w:cs="Arial"/>
          <w:sz w:val="22"/>
          <w:szCs w:val="22"/>
        </w:rPr>
        <w:t>De werkgever</w:t>
      </w:r>
      <w:r w:rsidR="007D13E5" w:rsidRPr="00984618">
        <w:rPr>
          <w:rFonts w:ascii="Arial" w:hAnsi="Arial" w:cs="Arial"/>
          <w:sz w:val="22"/>
          <w:szCs w:val="22"/>
        </w:rPr>
        <w:t xml:space="preserve"> legt het </w:t>
      </w:r>
      <w:r w:rsidR="006750A0" w:rsidRPr="00984618">
        <w:rPr>
          <w:rFonts w:ascii="Arial" w:hAnsi="Arial" w:cs="Arial"/>
          <w:sz w:val="22"/>
          <w:szCs w:val="22"/>
        </w:rPr>
        <w:t xml:space="preserve">geschil </w:t>
      </w:r>
      <w:r w:rsidR="007D13E5" w:rsidRPr="00984618">
        <w:rPr>
          <w:rFonts w:ascii="Arial" w:hAnsi="Arial" w:cs="Arial"/>
          <w:sz w:val="22"/>
          <w:szCs w:val="22"/>
        </w:rPr>
        <w:t xml:space="preserve">ter advisering voor aan de </w:t>
      </w:r>
      <w:r w:rsidR="006750A0" w:rsidRPr="00984618">
        <w:rPr>
          <w:rFonts w:ascii="Arial" w:hAnsi="Arial" w:cs="Arial"/>
          <w:sz w:val="22"/>
          <w:szCs w:val="22"/>
        </w:rPr>
        <w:t>geschillencommissie</w:t>
      </w:r>
      <w:r w:rsidR="007D13E5" w:rsidRPr="00984618">
        <w:rPr>
          <w:rFonts w:ascii="Arial" w:hAnsi="Arial" w:cs="Arial"/>
          <w:sz w:val="22"/>
          <w:szCs w:val="22"/>
        </w:rPr>
        <w:t xml:space="preserve">. </w:t>
      </w:r>
      <w:r w:rsidR="009C0BD5">
        <w:rPr>
          <w:rFonts w:ascii="Arial" w:hAnsi="Arial" w:cs="Arial"/>
          <w:sz w:val="22"/>
          <w:szCs w:val="22"/>
        </w:rPr>
        <w:t>De werkgever</w:t>
      </w:r>
      <w:r w:rsidR="007D13E5" w:rsidRPr="00984618">
        <w:rPr>
          <w:rFonts w:ascii="Arial" w:hAnsi="Arial" w:cs="Arial"/>
          <w:sz w:val="22"/>
          <w:szCs w:val="22"/>
        </w:rPr>
        <w:t xml:space="preserve"> neemt </w:t>
      </w:r>
      <w:r w:rsidR="009C0BD5">
        <w:rPr>
          <w:rFonts w:ascii="Arial" w:hAnsi="Arial" w:cs="Arial"/>
          <w:sz w:val="22"/>
          <w:szCs w:val="22"/>
        </w:rPr>
        <w:t>na de in de geschillenregeling genoemde termijn</w:t>
      </w:r>
      <w:r w:rsidR="007D13E5" w:rsidRPr="00984618">
        <w:rPr>
          <w:rFonts w:ascii="Arial" w:hAnsi="Arial" w:cs="Arial"/>
          <w:sz w:val="22"/>
          <w:szCs w:val="22"/>
        </w:rPr>
        <w:t xml:space="preserve"> na de datum van indiening van het </w:t>
      </w:r>
      <w:r w:rsidR="006750A0" w:rsidRPr="00984618">
        <w:rPr>
          <w:rFonts w:ascii="Arial" w:hAnsi="Arial" w:cs="Arial"/>
          <w:sz w:val="22"/>
          <w:szCs w:val="22"/>
        </w:rPr>
        <w:t xml:space="preserve">geschil </w:t>
      </w:r>
      <w:r w:rsidR="007D13E5" w:rsidRPr="00984618">
        <w:rPr>
          <w:rFonts w:ascii="Arial" w:hAnsi="Arial" w:cs="Arial"/>
          <w:sz w:val="22"/>
          <w:szCs w:val="22"/>
        </w:rPr>
        <w:t xml:space="preserve">een beslissing op het </w:t>
      </w:r>
      <w:r w:rsidR="006750A0" w:rsidRPr="00984618">
        <w:rPr>
          <w:rFonts w:ascii="Arial" w:hAnsi="Arial" w:cs="Arial"/>
          <w:sz w:val="22"/>
          <w:szCs w:val="22"/>
        </w:rPr>
        <w:t xml:space="preserve">geschil </w:t>
      </w:r>
      <w:r w:rsidR="007D13E5" w:rsidRPr="00984618">
        <w:rPr>
          <w:rFonts w:ascii="Arial" w:hAnsi="Arial" w:cs="Arial"/>
          <w:sz w:val="22"/>
          <w:szCs w:val="22"/>
        </w:rPr>
        <w:t xml:space="preserve">en doet hiervan schriftelijk en gemotiveerd mededeling aan de </w:t>
      </w:r>
      <w:r w:rsidR="00083A0A" w:rsidRPr="00984618">
        <w:rPr>
          <w:rFonts w:ascii="Arial" w:hAnsi="Arial" w:cs="Arial"/>
          <w:sz w:val="22"/>
          <w:szCs w:val="22"/>
        </w:rPr>
        <w:t>werknemer</w:t>
      </w:r>
      <w:r w:rsidR="007D13E5" w:rsidRPr="00984618">
        <w:rPr>
          <w:rFonts w:ascii="Arial" w:hAnsi="Arial" w:cs="Arial"/>
          <w:sz w:val="22"/>
          <w:szCs w:val="22"/>
        </w:rPr>
        <w:t>.</w:t>
      </w:r>
      <w:r w:rsidR="007D13E5" w:rsidRPr="00984618">
        <w:rPr>
          <w:rFonts w:ascii="Arial" w:hAnsi="Arial" w:cs="Arial"/>
          <w:sz w:val="22"/>
          <w:szCs w:val="22"/>
        </w:rPr>
        <w:br/>
      </w:r>
    </w:p>
    <w:p w14:paraId="1F1809A6" w14:textId="2ABCA4A0" w:rsidR="007D13E5" w:rsidRPr="00984618" w:rsidRDefault="00984618" w:rsidP="004430EA">
      <w:pPr>
        <w:pStyle w:val="Lijstalinea"/>
        <w:numPr>
          <w:ilvl w:val="0"/>
          <w:numId w:val="7"/>
        </w:numPr>
        <w:ind w:left="426" w:hanging="426"/>
        <w:rPr>
          <w:rFonts w:ascii="Arial" w:hAnsi="Arial" w:cs="Arial"/>
          <w:sz w:val="22"/>
          <w:szCs w:val="22"/>
        </w:rPr>
      </w:pPr>
      <w:r>
        <w:rPr>
          <w:rFonts w:ascii="Arial" w:hAnsi="Arial" w:cs="Arial"/>
          <w:sz w:val="22"/>
          <w:szCs w:val="22"/>
        </w:rPr>
        <w:t>De werkgever</w:t>
      </w:r>
      <w:r w:rsidR="007D13E5" w:rsidRPr="00984618">
        <w:rPr>
          <w:rFonts w:ascii="Arial" w:hAnsi="Arial" w:cs="Arial"/>
          <w:sz w:val="22"/>
          <w:szCs w:val="22"/>
        </w:rPr>
        <w:t xml:space="preserve"> kan nadere regels stellen omtrent de procedure en de wijze waarop zij omgaat met een verzoek van een </w:t>
      </w:r>
      <w:r w:rsidR="00083A0A" w:rsidRPr="00984618">
        <w:rPr>
          <w:rFonts w:ascii="Arial" w:hAnsi="Arial" w:cs="Arial"/>
          <w:sz w:val="22"/>
          <w:szCs w:val="22"/>
        </w:rPr>
        <w:t>werknemer</w:t>
      </w:r>
      <w:r w:rsidR="007D13E5" w:rsidRPr="00984618">
        <w:rPr>
          <w:rFonts w:ascii="Arial" w:hAnsi="Arial" w:cs="Arial"/>
          <w:sz w:val="22"/>
          <w:szCs w:val="22"/>
        </w:rPr>
        <w:t xml:space="preserve"> tot wijziging van een inpassingbesluit.</w:t>
      </w:r>
      <w:r w:rsidR="007D13E5" w:rsidRPr="00984618">
        <w:rPr>
          <w:rFonts w:ascii="Arial" w:hAnsi="Arial" w:cs="Arial"/>
          <w:sz w:val="22"/>
          <w:szCs w:val="22"/>
        </w:rPr>
        <w:br/>
      </w:r>
    </w:p>
    <w:p w14:paraId="1D4649B7" w14:textId="77777777" w:rsidR="00984618" w:rsidRDefault="00984618">
      <w:pPr>
        <w:rPr>
          <w:rFonts w:ascii="Arial" w:hAnsi="Arial" w:cs="Arial"/>
          <w:sz w:val="22"/>
          <w:szCs w:val="22"/>
        </w:rPr>
      </w:pPr>
      <w:r>
        <w:rPr>
          <w:rFonts w:ascii="Arial" w:hAnsi="Arial" w:cs="Arial"/>
          <w:sz w:val="22"/>
          <w:szCs w:val="22"/>
        </w:rPr>
        <w:br w:type="page"/>
      </w:r>
    </w:p>
    <w:p w14:paraId="6CF04DC3" w14:textId="4C36D465" w:rsidR="007D13E5" w:rsidRPr="00984618" w:rsidRDefault="007D13E5" w:rsidP="004430EA">
      <w:pPr>
        <w:spacing w:after="0"/>
        <w:rPr>
          <w:rFonts w:ascii="Arial" w:hAnsi="Arial" w:cs="Arial"/>
          <w:b/>
          <w:sz w:val="22"/>
          <w:szCs w:val="22"/>
        </w:rPr>
      </w:pPr>
      <w:r w:rsidRPr="00984618">
        <w:rPr>
          <w:rFonts w:ascii="Arial" w:hAnsi="Arial" w:cs="Arial"/>
          <w:b/>
          <w:sz w:val="22"/>
          <w:szCs w:val="22"/>
        </w:rPr>
        <w:lastRenderedPageBreak/>
        <w:t>Artikel 8</w:t>
      </w:r>
      <w:r w:rsidR="00984618" w:rsidRPr="00984618">
        <w:rPr>
          <w:rFonts w:ascii="Arial" w:hAnsi="Arial" w:cs="Arial"/>
          <w:b/>
          <w:sz w:val="22"/>
          <w:szCs w:val="22"/>
        </w:rPr>
        <w:t>: werkwijze bij nieuwe en gewijzigde taken in een bestaande functie</w:t>
      </w:r>
    </w:p>
    <w:p w14:paraId="7ECEB754" w14:textId="77777777" w:rsidR="004430EA" w:rsidRDefault="007D13E5" w:rsidP="004430EA">
      <w:pPr>
        <w:spacing w:after="0"/>
        <w:rPr>
          <w:rFonts w:ascii="Arial" w:hAnsi="Arial" w:cs="Arial"/>
          <w:color w:val="000000"/>
          <w:sz w:val="22"/>
          <w:szCs w:val="22"/>
        </w:rPr>
      </w:pPr>
      <w:r w:rsidRPr="00984618">
        <w:rPr>
          <w:rFonts w:ascii="Arial" w:hAnsi="Arial" w:cs="Arial"/>
          <w:color w:val="000000"/>
          <w:sz w:val="22"/>
          <w:szCs w:val="22"/>
        </w:rPr>
        <w:t>Dit artikel is van toepassing indien sprake is van nieuwe en gewijzigde taken in een functie. In die situatie wordt de navolgende procedure gevolgd:</w:t>
      </w:r>
    </w:p>
    <w:p w14:paraId="1138C9D0" w14:textId="77777777" w:rsidR="004430EA" w:rsidRPr="004430EA" w:rsidRDefault="006750A0" w:rsidP="004430EA">
      <w:pPr>
        <w:pStyle w:val="Lijstalinea"/>
        <w:numPr>
          <w:ilvl w:val="0"/>
          <w:numId w:val="12"/>
        </w:numPr>
        <w:spacing w:after="0"/>
        <w:ind w:left="567" w:hanging="567"/>
        <w:rPr>
          <w:rFonts w:ascii="Arial" w:hAnsi="Arial" w:cs="Arial"/>
          <w:color w:val="000000"/>
          <w:sz w:val="22"/>
          <w:szCs w:val="22"/>
        </w:rPr>
      </w:pPr>
      <w:r w:rsidRPr="004430EA">
        <w:rPr>
          <w:rFonts w:ascii="Arial" w:hAnsi="Arial" w:cs="Arial"/>
          <w:sz w:val="22"/>
          <w:szCs w:val="22"/>
        </w:rPr>
        <w:t xml:space="preserve">De </w:t>
      </w:r>
      <w:r w:rsidR="007D13E5" w:rsidRPr="004430EA">
        <w:rPr>
          <w:rFonts w:ascii="Arial" w:hAnsi="Arial" w:cs="Arial"/>
          <w:sz w:val="22"/>
          <w:szCs w:val="22"/>
        </w:rPr>
        <w:t>afdelings</w:t>
      </w:r>
      <w:r w:rsidRPr="004430EA">
        <w:rPr>
          <w:rFonts w:ascii="Arial" w:hAnsi="Arial" w:cs="Arial"/>
          <w:sz w:val="22"/>
          <w:szCs w:val="22"/>
        </w:rPr>
        <w:t>manager</w:t>
      </w:r>
      <w:r w:rsidR="007D13E5" w:rsidRPr="004430EA">
        <w:rPr>
          <w:rFonts w:ascii="Arial" w:hAnsi="Arial" w:cs="Arial"/>
          <w:sz w:val="22"/>
          <w:szCs w:val="22"/>
        </w:rPr>
        <w:t xml:space="preserve"> stelt een concept </w:t>
      </w:r>
      <w:r w:rsidRPr="004430EA">
        <w:rPr>
          <w:rFonts w:ascii="Arial" w:hAnsi="Arial" w:cs="Arial"/>
          <w:sz w:val="22"/>
          <w:szCs w:val="22"/>
        </w:rPr>
        <w:t>taakprofiel</w:t>
      </w:r>
      <w:r w:rsidR="007D13E5" w:rsidRPr="004430EA">
        <w:rPr>
          <w:rFonts w:ascii="Arial" w:hAnsi="Arial" w:cs="Arial"/>
          <w:sz w:val="22"/>
          <w:szCs w:val="22"/>
        </w:rPr>
        <w:t xml:space="preserve"> op ten behoeve van het inpassingsadvies. </w:t>
      </w:r>
    </w:p>
    <w:p w14:paraId="6067CABF" w14:textId="77777777" w:rsidR="004430EA" w:rsidRPr="004430EA" w:rsidRDefault="006750A0" w:rsidP="004430EA">
      <w:pPr>
        <w:pStyle w:val="Lijstalinea"/>
        <w:numPr>
          <w:ilvl w:val="0"/>
          <w:numId w:val="12"/>
        </w:numPr>
        <w:spacing w:after="0"/>
        <w:ind w:left="567" w:hanging="567"/>
        <w:rPr>
          <w:rFonts w:ascii="Arial" w:hAnsi="Arial" w:cs="Arial"/>
          <w:color w:val="000000"/>
          <w:sz w:val="22"/>
          <w:szCs w:val="22"/>
        </w:rPr>
      </w:pPr>
      <w:r w:rsidRPr="004430EA">
        <w:rPr>
          <w:rFonts w:ascii="Arial" w:hAnsi="Arial" w:cs="Arial"/>
          <w:sz w:val="22"/>
          <w:szCs w:val="22"/>
        </w:rPr>
        <w:t xml:space="preserve">Het </w:t>
      </w:r>
      <w:r w:rsidR="007D13E5" w:rsidRPr="004430EA">
        <w:rPr>
          <w:rFonts w:ascii="Arial" w:hAnsi="Arial" w:cs="Arial"/>
          <w:sz w:val="22"/>
          <w:szCs w:val="22"/>
        </w:rPr>
        <w:t xml:space="preserve">concept </w:t>
      </w:r>
      <w:r w:rsidRPr="004430EA">
        <w:rPr>
          <w:rFonts w:ascii="Arial" w:hAnsi="Arial" w:cs="Arial"/>
          <w:sz w:val="22"/>
          <w:szCs w:val="22"/>
        </w:rPr>
        <w:t>taakprofiel</w:t>
      </w:r>
      <w:r w:rsidR="007D13E5" w:rsidRPr="004430EA">
        <w:rPr>
          <w:rFonts w:ascii="Arial" w:hAnsi="Arial" w:cs="Arial"/>
          <w:sz w:val="22"/>
          <w:szCs w:val="22"/>
        </w:rPr>
        <w:t xml:space="preserve"> wordt met P&amp;O besproken en indien nodig aangepast.</w:t>
      </w:r>
    </w:p>
    <w:p w14:paraId="64CDA1CC" w14:textId="77777777" w:rsidR="004430EA" w:rsidRPr="004430EA" w:rsidRDefault="006750A0" w:rsidP="004430EA">
      <w:pPr>
        <w:pStyle w:val="Lijstalinea"/>
        <w:numPr>
          <w:ilvl w:val="0"/>
          <w:numId w:val="12"/>
        </w:numPr>
        <w:spacing w:after="0"/>
        <w:ind w:left="567" w:hanging="567"/>
        <w:rPr>
          <w:rFonts w:ascii="Arial" w:hAnsi="Arial" w:cs="Arial"/>
          <w:color w:val="000000"/>
          <w:sz w:val="22"/>
          <w:szCs w:val="22"/>
        </w:rPr>
      </w:pPr>
      <w:r w:rsidRPr="004430EA">
        <w:rPr>
          <w:rFonts w:ascii="Arial" w:hAnsi="Arial" w:cs="Arial"/>
          <w:sz w:val="22"/>
          <w:szCs w:val="22"/>
        </w:rPr>
        <w:t xml:space="preserve">De </w:t>
      </w:r>
      <w:r w:rsidR="007D13E5" w:rsidRPr="004430EA">
        <w:rPr>
          <w:rFonts w:ascii="Arial" w:hAnsi="Arial" w:cs="Arial"/>
          <w:sz w:val="22"/>
          <w:szCs w:val="22"/>
        </w:rPr>
        <w:t>afdelings</w:t>
      </w:r>
      <w:r w:rsidRPr="004430EA">
        <w:rPr>
          <w:rFonts w:ascii="Arial" w:hAnsi="Arial" w:cs="Arial"/>
          <w:sz w:val="22"/>
          <w:szCs w:val="22"/>
        </w:rPr>
        <w:t>manager</w:t>
      </w:r>
      <w:r w:rsidR="007D13E5" w:rsidRPr="004430EA">
        <w:rPr>
          <w:rFonts w:ascii="Arial" w:hAnsi="Arial" w:cs="Arial"/>
          <w:sz w:val="22"/>
          <w:szCs w:val="22"/>
        </w:rPr>
        <w:t xml:space="preserve"> en respectievelijke medewerker ondertekenen </w:t>
      </w:r>
      <w:r w:rsidRPr="004430EA">
        <w:rPr>
          <w:rFonts w:ascii="Arial" w:hAnsi="Arial" w:cs="Arial"/>
          <w:sz w:val="22"/>
          <w:szCs w:val="22"/>
        </w:rPr>
        <w:t>taakprofiel</w:t>
      </w:r>
      <w:r w:rsidR="007D13E5" w:rsidRPr="004430EA">
        <w:rPr>
          <w:rFonts w:ascii="Arial" w:hAnsi="Arial" w:cs="Arial"/>
          <w:sz w:val="22"/>
          <w:szCs w:val="22"/>
        </w:rPr>
        <w:t xml:space="preserve"> voor akkoord.</w:t>
      </w:r>
    </w:p>
    <w:p w14:paraId="6CF37E67" w14:textId="77777777" w:rsidR="004430EA" w:rsidRPr="004430EA" w:rsidRDefault="006750A0" w:rsidP="004430EA">
      <w:pPr>
        <w:pStyle w:val="Lijstalinea"/>
        <w:numPr>
          <w:ilvl w:val="0"/>
          <w:numId w:val="12"/>
        </w:numPr>
        <w:spacing w:after="0"/>
        <w:ind w:left="567" w:hanging="567"/>
        <w:rPr>
          <w:rFonts w:ascii="Arial" w:hAnsi="Arial" w:cs="Arial"/>
          <w:color w:val="000000"/>
          <w:sz w:val="22"/>
          <w:szCs w:val="22"/>
        </w:rPr>
      </w:pPr>
      <w:r w:rsidRPr="004430EA">
        <w:rPr>
          <w:rFonts w:ascii="Arial" w:hAnsi="Arial" w:cs="Arial"/>
          <w:sz w:val="22"/>
          <w:szCs w:val="22"/>
        </w:rPr>
        <w:t>Het taakprofiel</w:t>
      </w:r>
      <w:r w:rsidR="007D13E5" w:rsidRPr="004430EA">
        <w:rPr>
          <w:rFonts w:ascii="Arial" w:hAnsi="Arial" w:cs="Arial"/>
          <w:sz w:val="22"/>
          <w:szCs w:val="22"/>
        </w:rPr>
        <w:t xml:space="preserve"> wordt ter advisering voorgelegd aan de externe deskundige ten behoeve van inpassing in een functieprofiel. </w:t>
      </w:r>
    </w:p>
    <w:p w14:paraId="7D192F02" w14:textId="4C838789" w:rsidR="007D13E5" w:rsidRPr="004430EA" w:rsidRDefault="007D13E5" w:rsidP="004430EA">
      <w:pPr>
        <w:pStyle w:val="Lijstalinea"/>
        <w:numPr>
          <w:ilvl w:val="0"/>
          <w:numId w:val="12"/>
        </w:numPr>
        <w:spacing w:after="0"/>
        <w:ind w:left="567" w:hanging="567"/>
        <w:rPr>
          <w:rFonts w:ascii="Arial" w:hAnsi="Arial" w:cs="Arial"/>
          <w:color w:val="000000"/>
          <w:sz w:val="22"/>
          <w:szCs w:val="22"/>
        </w:rPr>
      </w:pPr>
      <w:r w:rsidRPr="004430EA">
        <w:rPr>
          <w:rFonts w:ascii="Arial" w:hAnsi="Arial" w:cs="Arial"/>
          <w:sz w:val="22"/>
          <w:szCs w:val="22"/>
        </w:rPr>
        <w:t xml:space="preserve">inpassingsadvies externe deskundige wordt ter instemming voorgelegd aan het managementteam. </w:t>
      </w:r>
    </w:p>
    <w:p w14:paraId="4A2D56F0" w14:textId="25664651" w:rsidR="007D13E5" w:rsidRPr="00984618" w:rsidRDefault="007D13E5" w:rsidP="007D13E5">
      <w:pPr>
        <w:rPr>
          <w:rFonts w:ascii="Arial" w:hAnsi="Arial" w:cs="Arial"/>
          <w:sz w:val="22"/>
          <w:szCs w:val="22"/>
        </w:rPr>
      </w:pPr>
      <w:r w:rsidRPr="00984618">
        <w:rPr>
          <w:rFonts w:ascii="Arial" w:hAnsi="Arial" w:cs="Arial"/>
          <w:sz w:val="22"/>
          <w:szCs w:val="22"/>
        </w:rPr>
        <w:t>Vervolgens vindt besluitvorming plaats op basis van het bepaalde in artikel 7 met dien verstande dat alleen het inpassingsbesluit en het inpassingsbesluit in de salarisschaal</w:t>
      </w:r>
      <w:r w:rsidR="00104F5E" w:rsidRPr="00984618">
        <w:rPr>
          <w:rFonts w:ascii="Arial" w:hAnsi="Arial" w:cs="Arial"/>
          <w:sz w:val="22"/>
          <w:szCs w:val="22"/>
        </w:rPr>
        <w:t xml:space="preserve"> kan worden voorgelegd aan de geschillencommissie</w:t>
      </w:r>
      <w:r w:rsidRPr="00984618">
        <w:rPr>
          <w:rFonts w:ascii="Arial" w:hAnsi="Arial" w:cs="Arial"/>
          <w:sz w:val="22"/>
          <w:szCs w:val="22"/>
        </w:rPr>
        <w:t xml:space="preserve">. </w:t>
      </w:r>
      <w:r w:rsidR="00104F5E" w:rsidRPr="00984618">
        <w:rPr>
          <w:rFonts w:ascii="Arial" w:hAnsi="Arial" w:cs="Arial"/>
          <w:sz w:val="22"/>
          <w:szCs w:val="22"/>
        </w:rPr>
        <w:t xml:space="preserve">Een geschil voorleggen </w:t>
      </w:r>
      <w:r w:rsidRPr="00984618">
        <w:rPr>
          <w:rFonts w:ascii="Arial" w:hAnsi="Arial" w:cs="Arial"/>
          <w:sz w:val="22"/>
          <w:szCs w:val="22"/>
        </w:rPr>
        <w:t xml:space="preserve"> tegen het waarderingsbesluit is niet mogelijk.</w:t>
      </w:r>
    </w:p>
    <w:p w14:paraId="486D0EBA" w14:textId="77777777" w:rsidR="007D13E5" w:rsidRPr="00984618" w:rsidRDefault="007D13E5" w:rsidP="007D13E5">
      <w:pPr>
        <w:rPr>
          <w:rFonts w:ascii="Arial" w:hAnsi="Arial" w:cs="Arial"/>
          <w:sz w:val="22"/>
          <w:szCs w:val="22"/>
        </w:rPr>
      </w:pPr>
    </w:p>
    <w:p w14:paraId="1D9FBDEE" w14:textId="01B20A17" w:rsidR="007D13E5" w:rsidRPr="009C0BD5" w:rsidRDefault="007D13E5" w:rsidP="004430EA">
      <w:pPr>
        <w:spacing w:after="0"/>
        <w:rPr>
          <w:rFonts w:ascii="Arial" w:hAnsi="Arial" w:cs="Arial"/>
          <w:b/>
          <w:sz w:val="22"/>
          <w:szCs w:val="22"/>
        </w:rPr>
      </w:pPr>
      <w:r w:rsidRPr="009C0BD5">
        <w:rPr>
          <w:rFonts w:ascii="Arial" w:hAnsi="Arial" w:cs="Arial"/>
          <w:b/>
          <w:sz w:val="22"/>
          <w:szCs w:val="22"/>
        </w:rPr>
        <w:t>Artikel 9</w:t>
      </w:r>
      <w:r w:rsidR="009C0BD5" w:rsidRPr="009C0BD5">
        <w:rPr>
          <w:rFonts w:ascii="Arial" w:hAnsi="Arial" w:cs="Arial"/>
          <w:b/>
          <w:sz w:val="22"/>
          <w:szCs w:val="22"/>
        </w:rPr>
        <w:t>: overgangs- en slotbepalingen</w:t>
      </w:r>
    </w:p>
    <w:p w14:paraId="144606F1" w14:textId="4ADDA71F" w:rsidR="007D13E5" w:rsidRPr="00984618" w:rsidRDefault="007D13E5" w:rsidP="004430EA">
      <w:pPr>
        <w:pStyle w:val="Lijstalinea"/>
        <w:numPr>
          <w:ilvl w:val="0"/>
          <w:numId w:val="10"/>
        </w:numPr>
        <w:spacing w:after="0"/>
        <w:ind w:left="567" w:hanging="567"/>
        <w:rPr>
          <w:rFonts w:ascii="Arial" w:hAnsi="Arial" w:cs="Arial"/>
          <w:sz w:val="22"/>
          <w:szCs w:val="22"/>
        </w:rPr>
      </w:pPr>
      <w:r w:rsidRPr="00984618">
        <w:rPr>
          <w:rFonts w:ascii="Arial" w:hAnsi="Arial" w:cs="Arial"/>
          <w:sz w:val="22"/>
          <w:szCs w:val="22"/>
        </w:rPr>
        <w:t xml:space="preserve">In gevallen waarin deze regeling niet of niet in redelijkheid voorziet beslist </w:t>
      </w:r>
      <w:r w:rsidR="009C0BD5">
        <w:rPr>
          <w:rFonts w:ascii="Arial" w:hAnsi="Arial" w:cs="Arial"/>
          <w:sz w:val="22"/>
          <w:szCs w:val="22"/>
        </w:rPr>
        <w:t>de werkgever</w:t>
      </w:r>
      <w:r w:rsidRPr="00984618">
        <w:rPr>
          <w:rFonts w:ascii="Arial" w:hAnsi="Arial" w:cs="Arial"/>
          <w:sz w:val="22"/>
          <w:szCs w:val="22"/>
        </w:rPr>
        <w:t xml:space="preserve"> in overleg met de vakbonden. </w:t>
      </w:r>
    </w:p>
    <w:p w14:paraId="66FCB5AE" w14:textId="77777777" w:rsidR="00FC1A81" w:rsidRPr="00984618" w:rsidRDefault="00FC1A81" w:rsidP="00FC1A81">
      <w:pPr>
        <w:rPr>
          <w:rFonts w:ascii="Arial" w:hAnsi="Arial" w:cs="Arial"/>
          <w:sz w:val="22"/>
          <w:szCs w:val="22"/>
        </w:rPr>
      </w:pPr>
    </w:p>
    <w:p w14:paraId="07D2CF19" w14:textId="77777777" w:rsidR="00FC1A81" w:rsidRPr="00984618" w:rsidRDefault="00FC1A81">
      <w:pPr>
        <w:rPr>
          <w:rFonts w:ascii="Arial" w:hAnsi="Arial" w:cs="Arial"/>
          <w:sz w:val="22"/>
          <w:szCs w:val="22"/>
        </w:rPr>
      </w:pPr>
      <w:r w:rsidRPr="00984618">
        <w:rPr>
          <w:rFonts w:ascii="Arial" w:hAnsi="Arial" w:cs="Arial"/>
          <w:sz w:val="22"/>
          <w:szCs w:val="22"/>
        </w:rPr>
        <w:br w:type="page"/>
      </w:r>
    </w:p>
    <w:p w14:paraId="3D5FA15D" w14:textId="77777777" w:rsidR="00FC1A81" w:rsidRPr="00984618" w:rsidRDefault="00FC1A81" w:rsidP="00FC1A81">
      <w:pPr>
        <w:rPr>
          <w:rFonts w:ascii="Arial" w:hAnsi="Arial" w:cs="Arial"/>
          <w:sz w:val="22"/>
          <w:szCs w:val="22"/>
        </w:rPr>
      </w:pPr>
      <w:r w:rsidRPr="00984618">
        <w:rPr>
          <w:rFonts w:ascii="Arial" w:hAnsi="Arial" w:cs="Arial"/>
          <w:sz w:val="22"/>
          <w:szCs w:val="22"/>
        </w:rPr>
        <w:lastRenderedPageBreak/>
        <w:t>TOELICHTING OP DE PROCEDUREREGELING</w:t>
      </w:r>
    </w:p>
    <w:p w14:paraId="18BE37DE" w14:textId="77777777" w:rsidR="00FC1A81" w:rsidRPr="00984618" w:rsidRDefault="00FC1A81" w:rsidP="004430EA">
      <w:pPr>
        <w:spacing w:after="0"/>
        <w:rPr>
          <w:rFonts w:ascii="Arial" w:hAnsi="Arial" w:cs="Arial"/>
          <w:sz w:val="22"/>
          <w:szCs w:val="22"/>
        </w:rPr>
      </w:pPr>
      <w:r w:rsidRPr="00984618">
        <w:rPr>
          <w:rFonts w:ascii="Arial" w:hAnsi="Arial" w:cs="Arial"/>
          <w:sz w:val="22"/>
          <w:szCs w:val="22"/>
        </w:rPr>
        <w:t>Algemeen</w:t>
      </w:r>
    </w:p>
    <w:p w14:paraId="5471F346" w14:textId="6776B49F" w:rsidR="00FC1A81" w:rsidRPr="00984618" w:rsidRDefault="00FC1A81" w:rsidP="004430EA">
      <w:pPr>
        <w:spacing w:after="0"/>
        <w:rPr>
          <w:rFonts w:ascii="Arial" w:hAnsi="Arial" w:cs="Arial"/>
          <w:sz w:val="22"/>
          <w:szCs w:val="22"/>
        </w:rPr>
      </w:pPr>
      <w:r w:rsidRPr="00984618">
        <w:rPr>
          <w:rFonts w:ascii="Arial" w:hAnsi="Arial" w:cs="Arial"/>
          <w:sz w:val="22"/>
          <w:szCs w:val="22"/>
        </w:rPr>
        <w:t xml:space="preserve">Deze procedureregeling vormt de formele juridische basis voor alle activiteiten rondom </w:t>
      </w:r>
      <w:proofErr w:type="spellStart"/>
      <w:r w:rsidRPr="00984618">
        <w:rPr>
          <w:rFonts w:ascii="Arial" w:hAnsi="Arial" w:cs="Arial"/>
          <w:sz w:val="22"/>
          <w:szCs w:val="22"/>
        </w:rPr>
        <w:t>functiebeschrijven</w:t>
      </w:r>
      <w:proofErr w:type="spellEnd"/>
      <w:r w:rsidRPr="00984618">
        <w:rPr>
          <w:rFonts w:ascii="Arial" w:hAnsi="Arial" w:cs="Arial"/>
          <w:sz w:val="22"/>
          <w:szCs w:val="22"/>
        </w:rPr>
        <w:t xml:space="preserve"> en </w:t>
      </w:r>
      <w:proofErr w:type="spellStart"/>
      <w:r w:rsidRPr="00984618">
        <w:rPr>
          <w:rFonts w:ascii="Arial" w:hAnsi="Arial" w:cs="Arial"/>
          <w:sz w:val="22"/>
          <w:szCs w:val="22"/>
        </w:rPr>
        <w:t>functiewaarderen</w:t>
      </w:r>
      <w:proofErr w:type="spellEnd"/>
      <w:r w:rsidRPr="00984618">
        <w:rPr>
          <w:rFonts w:ascii="Arial" w:hAnsi="Arial" w:cs="Arial"/>
          <w:sz w:val="22"/>
          <w:szCs w:val="22"/>
        </w:rPr>
        <w:t xml:space="preserve"> in de gemeente Drimmelen. Dit betekent dat in deze regeling zowel formele verantwoordelijkheden zijn geregeld ten aanzien van functiebeschrijvingen en waarderingsuitkomsten, als collectieve en individuele rechten en plichten gedurende de procesgang. De procedureregeling wordt formeel vastgesteld door </w:t>
      </w:r>
      <w:r w:rsidR="009C0BD5">
        <w:rPr>
          <w:rFonts w:ascii="Arial" w:hAnsi="Arial" w:cs="Arial"/>
          <w:sz w:val="22"/>
          <w:szCs w:val="22"/>
        </w:rPr>
        <w:t>de werkgever</w:t>
      </w:r>
      <w:r w:rsidRPr="00984618">
        <w:rPr>
          <w:rFonts w:ascii="Arial" w:hAnsi="Arial" w:cs="Arial"/>
          <w:sz w:val="22"/>
          <w:szCs w:val="22"/>
        </w:rPr>
        <w:t>. Daarmee wordt ook zeker gesteld dat, nooit ten nadele van de individuele medewerkers van deze regeling kan worden afgeweken.</w:t>
      </w:r>
    </w:p>
    <w:p w14:paraId="328EA40A" w14:textId="77777777" w:rsidR="00FC1A81" w:rsidRPr="00984618" w:rsidRDefault="00FC1A81" w:rsidP="00FC1A81">
      <w:pPr>
        <w:rPr>
          <w:rFonts w:ascii="Arial" w:hAnsi="Arial" w:cs="Arial"/>
          <w:sz w:val="22"/>
          <w:szCs w:val="22"/>
        </w:rPr>
      </w:pPr>
      <w:r w:rsidRPr="00984618">
        <w:rPr>
          <w:rFonts w:ascii="Arial" w:hAnsi="Arial" w:cs="Arial"/>
          <w:sz w:val="22"/>
          <w:szCs w:val="22"/>
        </w:rPr>
        <w:t>Aangezien in deze regeling formeel-juridisch taalgebruik wordt gehanteerd, worden de belangrijkste artikelen kort toegelicht.</w:t>
      </w:r>
    </w:p>
    <w:p w14:paraId="2537E4C8" w14:textId="77777777" w:rsidR="00FC1A81" w:rsidRPr="00984618" w:rsidRDefault="00FC1A81" w:rsidP="004430EA">
      <w:pPr>
        <w:spacing w:after="0"/>
        <w:rPr>
          <w:rFonts w:ascii="Arial" w:hAnsi="Arial" w:cs="Arial"/>
          <w:sz w:val="22"/>
          <w:szCs w:val="22"/>
        </w:rPr>
      </w:pPr>
      <w:r w:rsidRPr="00984618">
        <w:rPr>
          <w:rFonts w:ascii="Arial" w:hAnsi="Arial" w:cs="Arial"/>
          <w:sz w:val="22"/>
          <w:szCs w:val="22"/>
        </w:rPr>
        <w:t>Achtergrond van de procedureregeling</w:t>
      </w:r>
    </w:p>
    <w:p w14:paraId="6C509BA1" w14:textId="77777777" w:rsidR="00FC1A81" w:rsidRPr="00984618" w:rsidRDefault="00FC1A81" w:rsidP="004430EA">
      <w:pPr>
        <w:spacing w:after="0"/>
        <w:rPr>
          <w:rFonts w:ascii="Arial" w:hAnsi="Arial" w:cs="Arial"/>
          <w:sz w:val="22"/>
          <w:szCs w:val="22"/>
        </w:rPr>
      </w:pPr>
      <w:r w:rsidRPr="00984618">
        <w:rPr>
          <w:rFonts w:ascii="Arial" w:hAnsi="Arial" w:cs="Arial"/>
          <w:sz w:val="22"/>
          <w:szCs w:val="22"/>
        </w:rPr>
        <w:t>De gemeente Drimmelen zal in overeenstemming met de vakbonden en de Ondernemingsraad kiezen voor een nieuwe vorm van functiebeschrijving. De belangrijkste reden voor deze vernieuwing is de wens om tot een duidelijker functieboek te komen, waarin gelijke functies gelijk beschreven worden. Het aantal functies zal hierdoor sterk worden gereduceerd. Als gevolg hiervan zal er ook meer eenduidigheid komen in de waarderingen van de functies. Gelijke functies zullen ook gelijk worden gewaardeerd en beloond.</w:t>
      </w:r>
    </w:p>
    <w:p w14:paraId="6B6F5A8F" w14:textId="77777777" w:rsidR="00FC1A81" w:rsidRPr="00984618" w:rsidRDefault="00FC1A81" w:rsidP="00FC1A81">
      <w:pPr>
        <w:rPr>
          <w:rFonts w:ascii="Arial" w:hAnsi="Arial" w:cs="Arial"/>
          <w:sz w:val="22"/>
          <w:szCs w:val="22"/>
        </w:rPr>
      </w:pPr>
      <w:r w:rsidRPr="00984618">
        <w:rPr>
          <w:rFonts w:ascii="Arial" w:hAnsi="Arial" w:cs="Arial"/>
          <w:sz w:val="22"/>
          <w:szCs w:val="22"/>
        </w:rPr>
        <w:t>Uitgangspunt is nog steeds een organieke wijze van beschrijven. In de organieke benadering zijn de beschrijvingen afgeleid van de doelstellingen van de organisatie. De beschrijvingen nieuwe stijl zullen echter niet meer bestaan uit een opsomming van feitelijke taken en werkzaamheden. Voortaan wordt voor iedere functiegroep een generieke functiebeschrijving opgesteld. Als voorbeeld van een functiegroep kan gedacht worden aan de functie administratief medewerker of beleidsmedewerker. Bij deze vorm van beschrijven is het niet meer relevant binnen welke afdeling de taken worden verricht. De functiebeschrijving wordt met andere woorden representatief voor alle medewerkers die administratieve- of beleidstaken uitvoeren, waar ook in de organisatie. Ook qua inhoud verandert de beschrijving. Voortaan richt de beschrijving zich vooral op de aard van de taken en de omgeving waarin deze taken worden uitgevoerd (om wat soort taken gaat het, binnen welke kaders worden de taken uitgevoerd, is de functie in- of extern gericht etc.) Door deze bredere toepassing van de beschrijvingen wordt de persoonlijke inpassing van de functiehouder in een beschrijving natuurlijk heel belangrijk. Hieraan vooraf gaat een traject waarin de organisatie keuzes maakt welke en hoeveel functiegroepen binnen de organisatie aanwezig zijn. De inpassing komt natuurlijk niet uit de lucht vallen. Die is gebaseerd op de bestaande afspraken met de medewerker, zoals vastgelegd in de aanstelling of de huidige functiebeschrijving.</w:t>
      </w:r>
    </w:p>
    <w:p w14:paraId="29F20F85" w14:textId="77777777" w:rsidR="00FC1A81" w:rsidRPr="00984618" w:rsidRDefault="00FC1A81" w:rsidP="00FC1A81">
      <w:pPr>
        <w:rPr>
          <w:rFonts w:ascii="Arial" w:hAnsi="Arial" w:cs="Arial"/>
          <w:sz w:val="22"/>
          <w:szCs w:val="22"/>
        </w:rPr>
      </w:pPr>
      <w:r w:rsidRPr="00984618">
        <w:rPr>
          <w:rFonts w:ascii="Arial" w:hAnsi="Arial" w:cs="Arial"/>
          <w:sz w:val="22"/>
          <w:szCs w:val="22"/>
        </w:rPr>
        <w:t>Duidelijk is echter wel dat de beschrijving minder gedetailleerd zal worden en dus ook een langere levensduur krijgt. Tenslotte is het nog belangrijk te vermelden dat er ook functies in de organisatie zijn die zich niet laten vergelijken met andere functies. Voor dit soort functies wordt een individuele beschrijving opgesteld. In de procedureregeling wordt dit een specifieke beschrijving genoemd. Dit betekent dus niet dat deze beschrijving gedetailleerder is, maar uitsluitend dat de toepassing van deze beschrijving in de organisatie beperkter is.</w:t>
      </w:r>
    </w:p>
    <w:p w14:paraId="464A26A0" w14:textId="77777777" w:rsidR="00FC1A81" w:rsidRPr="00984618" w:rsidRDefault="00FC1A81" w:rsidP="00FC1A81">
      <w:pPr>
        <w:rPr>
          <w:rFonts w:ascii="Arial" w:hAnsi="Arial" w:cs="Arial"/>
          <w:sz w:val="22"/>
          <w:szCs w:val="22"/>
        </w:rPr>
      </w:pPr>
    </w:p>
    <w:p w14:paraId="6A5F8BD2" w14:textId="77777777" w:rsidR="004430EA" w:rsidRDefault="004430EA">
      <w:pPr>
        <w:rPr>
          <w:rFonts w:ascii="Arial" w:hAnsi="Arial" w:cs="Arial"/>
          <w:sz w:val="22"/>
          <w:szCs w:val="22"/>
        </w:rPr>
      </w:pPr>
      <w:r>
        <w:rPr>
          <w:rFonts w:ascii="Arial" w:hAnsi="Arial" w:cs="Arial"/>
          <w:sz w:val="22"/>
          <w:szCs w:val="22"/>
        </w:rPr>
        <w:br w:type="page"/>
      </w:r>
    </w:p>
    <w:p w14:paraId="3744313D" w14:textId="32B87B50" w:rsidR="00FC1A81" w:rsidRPr="004430EA" w:rsidRDefault="00FC1A81" w:rsidP="004430EA">
      <w:pPr>
        <w:spacing w:after="0"/>
        <w:rPr>
          <w:rFonts w:ascii="Arial" w:hAnsi="Arial" w:cs="Arial"/>
          <w:b/>
          <w:sz w:val="22"/>
          <w:szCs w:val="22"/>
        </w:rPr>
      </w:pPr>
      <w:r w:rsidRPr="004430EA">
        <w:rPr>
          <w:rFonts w:ascii="Arial" w:hAnsi="Arial" w:cs="Arial"/>
          <w:b/>
          <w:sz w:val="22"/>
          <w:szCs w:val="22"/>
        </w:rPr>
        <w:lastRenderedPageBreak/>
        <w:t>Artikelsgewijze toelichting</w:t>
      </w:r>
    </w:p>
    <w:p w14:paraId="4E21CBD3" w14:textId="77777777" w:rsidR="00FC1A81" w:rsidRPr="00984618" w:rsidRDefault="00FC1A81" w:rsidP="004430EA">
      <w:pPr>
        <w:spacing w:after="0"/>
        <w:rPr>
          <w:rFonts w:ascii="Arial" w:hAnsi="Arial" w:cs="Arial"/>
          <w:sz w:val="22"/>
          <w:szCs w:val="22"/>
        </w:rPr>
      </w:pPr>
      <w:r w:rsidRPr="00984618">
        <w:rPr>
          <w:rFonts w:ascii="Arial" w:hAnsi="Arial" w:cs="Arial"/>
          <w:sz w:val="22"/>
          <w:szCs w:val="22"/>
        </w:rPr>
        <w:t>Artikel 2</w:t>
      </w:r>
    </w:p>
    <w:p w14:paraId="01952F41" w14:textId="31473555" w:rsidR="00FC1A81" w:rsidRPr="00984618" w:rsidRDefault="00FC1A81" w:rsidP="00FC1A81">
      <w:pPr>
        <w:rPr>
          <w:rFonts w:ascii="Arial" w:hAnsi="Arial" w:cs="Arial"/>
          <w:sz w:val="22"/>
          <w:szCs w:val="22"/>
        </w:rPr>
      </w:pPr>
      <w:r w:rsidRPr="00984618">
        <w:rPr>
          <w:rFonts w:ascii="Arial" w:hAnsi="Arial" w:cs="Arial"/>
          <w:sz w:val="22"/>
          <w:szCs w:val="22"/>
        </w:rPr>
        <w:t>Dit artikel regelt hoe de functiebeschrijvingen tot</w:t>
      </w:r>
      <w:r w:rsidR="009C0BD5">
        <w:rPr>
          <w:rFonts w:ascii="Arial" w:hAnsi="Arial" w:cs="Arial"/>
          <w:sz w:val="22"/>
          <w:szCs w:val="22"/>
        </w:rPr>
        <w:t xml:space="preserve"> </w:t>
      </w:r>
      <w:r w:rsidRPr="00984618">
        <w:rPr>
          <w:rFonts w:ascii="Arial" w:hAnsi="Arial" w:cs="Arial"/>
          <w:sz w:val="22"/>
          <w:szCs w:val="22"/>
        </w:rPr>
        <w:t>stand</w:t>
      </w:r>
      <w:r w:rsidR="009C0BD5">
        <w:rPr>
          <w:rFonts w:ascii="Arial" w:hAnsi="Arial" w:cs="Arial"/>
          <w:sz w:val="22"/>
          <w:szCs w:val="22"/>
        </w:rPr>
        <w:t xml:space="preserve"> </w:t>
      </w:r>
      <w:r w:rsidRPr="00984618">
        <w:rPr>
          <w:rFonts w:ascii="Arial" w:hAnsi="Arial" w:cs="Arial"/>
          <w:sz w:val="22"/>
          <w:szCs w:val="22"/>
        </w:rPr>
        <w:t>komen. Het initiatief en de eindverantwoordelijkheid voor het opstellen van de generieke en specifieke beschrijvingen ligt nadrukkelijk bij het MT. Daar hoort ook de keuze bij welke functiegroepen binnen de organisatie voorkomen en welke functies beschreven gaan worden die niet in een functiegroep vallen en dus een specifieke beschrijving vragen. Het MT is daarnaast bij het omzetten van het huidige functieboek naar het generieke functieboek verantwoordelijk voor de omzetting van de huidige functies in de generieke dan wel specifieke functiebeschrijvingen. Belangrijk in de vaststellingsprocedure is instemming van de Ondernemingsraad (OR). De OR richt zich daarbij niet op de inhoud van een individuele beschrijving, maar vooral over het pakket functiebeschrijvingen, de consistentie van de beschrijvingen en de beoordeling of de beschrijvingen aansluiten bij de taken van de gemeente. Dit vloeit voort uit de taak van de ondernemingsraad zoals die is verankerd in de Wet op de Ondernemingsraden. Ook bij regulier onderhoud aan beschrijvingen worden nieuwe of gewijzigde beschrijvingen ter instemming aan de OR aangeboden.</w:t>
      </w:r>
    </w:p>
    <w:p w14:paraId="53427CAC" w14:textId="0038A59B" w:rsidR="00FC1A81" w:rsidRPr="00984618" w:rsidRDefault="00FC1A81" w:rsidP="00FC1A81">
      <w:pPr>
        <w:rPr>
          <w:rFonts w:ascii="Arial" w:hAnsi="Arial" w:cs="Arial"/>
          <w:sz w:val="22"/>
          <w:szCs w:val="22"/>
        </w:rPr>
      </w:pPr>
      <w:r w:rsidRPr="00984618">
        <w:rPr>
          <w:rFonts w:ascii="Arial" w:hAnsi="Arial" w:cs="Arial"/>
          <w:sz w:val="22"/>
          <w:szCs w:val="22"/>
        </w:rPr>
        <w:t xml:space="preserve">Nadat de OR heeft ingestemd, stelt </w:t>
      </w:r>
      <w:r w:rsidR="009C0BD5">
        <w:rPr>
          <w:rFonts w:ascii="Arial" w:hAnsi="Arial" w:cs="Arial"/>
          <w:sz w:val="22"/>
          <w:szCs w:val="22"/>
        </w:rPr>
        <w:t>de werkgever</w:t>
      </w:r>
      <w:r w:rsidRPr="00984618">
        <w:rPr>
          <w:rFonts w:ascii="Arial" w:hAnsi="Arial" w:cs="Arial"/>
          <w:sz w:val="22"/>
          <w:szCs w:val="22"/>
        </w:rPr>
        <w:t xml:space="preserve"> de functiebeschrijvingen vast. Deze vaststelling gebeurt bij algemeen verbindend voorschrift. Aangezien de beschrijvingen in principe voor een groep functiehouders gelden, en gezien de vorm ontkoppeld zijn van de individuele medewerker, bestaat er op dit moment nog geen rechtstreeks belang voor de individuele medewerkers bij de beschrijvingen. </w:t>
      </w:r>
      <w:r w:rsidR="009C0BD5">
        <w:rPr>
          <w:rFonts w:ascii="Arial" w:hAnsi="Arial" w:cs="Arial"/>
          <w:sz w:val="22"/>
          <w:szCs w:val="22"/>
        </w:rPr>
        <w:t>Geschilbehandeling</w:t>
      </w:r>
      <w:r w:rsidRPr="00984618">
        <w:rPr>
          <w:rFonts w:ascii="Arial" w:hAnsi="Arial" w:cs="Arial"/>
          <w:sz w:val="22"/>
          <w:szCs w:val="22"/>
        </w:rPr>
        <w:t xml:space="preserve"> tegen de inhoud van de functiebeschrijving is formeel-juridisch in deze stap dus niet aan de orde!</w:t>
      </w:r>
    </w:p>
    <w:p w14:paraId="38B5A4D5" w14:textId="77777777" w:rsidR="00FC1A81" w:rsidRPr="00984618" w:rsidRDefault="00FC1A81" w:rsidP="004430EA">
      <w:pPr>
        <w:spacing w:after="0"/>
        <w:rPr>
          <w:rFonts w:ascii="Arial" w:hAnsi="Arial" w:cs="Arial"/>
          <w:sz w:val="22"/>
          <w:szCs w:val="22"/>
        </w:rPr>
      </w:pPr>
      <w:r w:rsidRPr="00984618">
        <w:rPr>
          <w:rFonts w:ascii="Arial" w:hAnsi="Arial" w:cs="Arial"/>
          <w:sz w:val="22"/>
          <w:szCs w:val="22"/>
        </w:rPr>
        <w:t>Artikel 3</w:t>
      </w:r>
    </w:p>
    <w:p w14:paraId="2B815639" w14:textId="7FB13577" w:rsidR="00FC1A81" w:rsidRDefault="00FC1A81" w:rsidP="004430EA">
      <w:pPr>
        <w:spacing w:after="0"/>
        <w:rPr>
          <w:rFonts w:ascii="Arial" w:hAnsi="Arial" w:cs="Arial"/>
          <w:sz w:val="22"/>
          <w:szCs w:val="22"/>
        </w:rPr>
      </w:pPr>
      <w:r w:rsidRPr="00984618">
        <w:rPr>
          <w:rFonts w:ascii="Arial" w:hAnsi="Arial" w:cs="Arial"/>
          <w:sz w:val="22"/>
          <w:szCs w:val="22"/>
        </w:rPr>
        <w:t>Functiebeschrijving en functiewaardering is geen statisch gegeven. De organisatie zal blijven veranderen en daardoor zullen er ook nieuwe functies bijkomen, bestaande functies veranderen of misschien wel geheel verdwijnen. Artikel 3 regelt dat het MT in principe jaarlijks bekijkt in hoeverre er aanleiding is om tot bijstelling van het functieboek te komen. Gegeven de toebedeelde rol in het vaststellingsproces kan een dergelijk initiatief ook van de OR komen.</w:t>
      </w:r>
    </w:p>
    <w:p w14:paraId="4C5D1801" w14:textId="77777777" w:rsidR="004430EA" w:rsidRPr="00984618" w:rsidRDefault="004430EA" w:rsidP="004430EA">
      <w:pPr>
        <w:spacing w:after="0"/>
        <w:rPr>
          <w:rFonts w:ascii="Arial" w:hAnsi="Arial" w:cs="Arial"/>
          <w:sz w:val="22"/>
          <w:szCs w:val="22"/>
        </w:rPr>
      </w:pPr>
    </w:p>
    <w:p w14:paraId="1BD59031" w14:textId="77777777" w:rsidR="00FC1A81" w:rsidRPr="00984618" w:rsidRDefault="00FC1A81" w:rsidP="004430EA">
      <w:pPr>
        <w:spacing w:after="0"/>
        <w:rPr>
          <w:rFonts w:ascii="Arial" w:hAnsi="Arial" w:cs="Arial"/>
          <w:sz w:val="22"/>
          <w:szCs w:val="22"/>
        </w:rPr>
      </w:pPr>
      <w:r w:rsidRPr="00984618">
        <w:rPr>
          <w:rFonts w:ascii="Arial" w:hAnsi="Arial" w:cs="Arial"/>
          <w:sz w:val="22"/>
          <w:szCs w:val="22"/>
        </w:rPr>
        <w:t>Artikel 4</w:t>
      </w:r>
    </w:p>
    <w:p w14:paraId="0444F808" w14:textId="77777777" w:rsidR="004430EA" w:rsidRDefault="00FC1A81" w:rsidP="004430EA">
      <w:pPr>
        <w:spacing w:after="0"/>
        <w:rPr>
          <w:rFonts w:ascii="Arial" w:hAnsi="Arial" w:cs="Arial"/>
          <w:sz w:val="22"/>
          <w:szCs w:val="22"/>
        </w:rPr>
      </w:pPr>
      <w:r w:rsidRPr="00984618">
        <w:rPr>
          <w:rFonts w:ascii="Arial" w:hAnsi="Arial" w:cs="Arial"/>
          <w:sz w:val="22"/>
          <w:szCs w:val="22"/>
        </w:rPr>
        <w:t>Alle beschreven functies worden door een deskundige gewaardeerd aan de hand van de methode RATO. De uitkomst van deze waardering is een overzicht waarin per functie wordt aangegeven hoe de waardering is opgebouwd en welke eindscore per functie van toepassing is. De waarderingsdeskundige zal hierbij ook de uitgangspunten en randvoorwaarden vermelden die bij het waarderen zijn gebruikt. Als de conversietabel eenmaal is vastgesteld, zal per functie ook de functionele schaal worden vermeld.</w:t>
      </w:r>
    </w:p>
    <w:p w14:paraId="4ADB9AAC" w14:textId="77777777" w:rsidR="004430EA" w:rsidRDefault="004430EA" w:rsidP="004430EA">
      <w:pPr>
        <w:spacing w:after="0"/>
        <w:rPr>
          <w:rFonts w:ascii="Arial" w:hAnsi="Arial" w:cs="Arial"/>
          <w:sz w:val="22"/>
          <w:szCs w:val="22"/>
        </w:rPr>
      </w:pPr>
    </w:p>
    <w:p w14:paraId="62A33195" w14:textId="64EBF324" w:rsidR="00FC1A81" w:rsidRPr="00984618" w:rsidRDefault="00FC1A81" w:rsidP="004430EA">
      <w:pPr>
        <w:spacing w:after="0"/>
        <w:rPr>
          <w:rFonts w:ascii="Arial" w:hAnsi="Arial" w:cs="Arial"/>
          <w:sz w:val="22"/>
          <w:szCs w:val="22"/>
        </w:rPr>
      </w:pPr>
      <w:r w:rsidRPr="00984618">
        <w:rPr>
          <w:rFonts w:ascii="Arial" w:hAnsi="Arial" w:cs="Arial"/>
          <w:sz w:val="22"/>
          <w:szCs w:val="22"/>
        </w:rPr>
        <w:t>Artikel 5</w:t>
      </w:r>
    </w:p>
    <w:p w14:paraId="435A395B" w14:textId="77777777" w:rsidR="004430EA" w:rsidRDefault="00FC1A81" w:rsidP="00FC1A81">
      <w:pPr>
        <w:rPr>
          <w:rFonts w:ascii="Arial" w:hAnsi="Arial" w:cs="Arial"/>
          <w:sz w:val="22"/>
          <w:szCs w:val="22"/>
        </w:rPr>
      </w:pPr>
      <w:r w:rsidRPr="00984618">
        <w:rPr>
          <w:rFonts w:ascii="Arial" w:hAnsi="Arial" w:cs="Arial"/>
          <w:sz w:val="22"/>
          <w:szCs w:val="22"/>
        </w:rPr>
        <w:t xml:space="preserve">De resultaten van de technische waardering (artikel 4) worden voorgelegd aan een onafhankelijke en paritair samengestelde toetsingscommissie. De toetsingscommissie draagt uiteindelijk zorg voor het waarderingsadvies dat naar </w:t>
      </w:r>
      <w:r w:rsidR="009C0BD5">
        <w:rPr>
          <w:rFonts w:ascii="Arial" w:hAnsi="Arial" w:cs="Arial"/>
          <w:sz w:val="22"/>
          <w:szCs w:val="22"/>
        </w:rPr>
        <w:t>De werkgever</w:t>
      </w:r>
      <w:r w:rsidRPr="00984618">
        <w:rPr>
          <w:rFonts w:ascii="Arial" w:hAnsi="Arial" w:cs="Arial"/>
          <w:sz w:val="22"/>
          <w:szCs w:val="22"/>
        </w:rPr>
        <w:t xml:space="preserve"> gaat. Dit betekent dat de commissie kan afwijken van de technische waardering van de deskundige als zij vindt dat deze niet in stand kan blijven. Daarbij zal de commissie vooral naar de samenhang en opbouw van het functieboek en de daaraan gerelateerde waarderingen kijken. De toetsingscommissie belegd een overlegvergadering waarbij alle drie de leden (artikel 5 lid 1), de vaste adviseurs en de </w:t>
      </w:r>
      <w:r w:rsidRPr="00984618">
        <w:rPr>
          <w:rFonts w:ascii="Arial" w:hAnsi="Arial" w:cs="Arial"/>
          <w:sz w:val="22"/>
          <w:szCs w:val="22"/>
        </w:rPr>
        <w:lastRenderedPageBreak/>
        <w:t>secretaris (artikel 5 lid 2) aanwezig zijn. De toetsingscommissie kan in overleg met de gemeentesecretaris bij een kleine onderhoudsronde, de toetsing schriftelijke af doen.</w:t>
      </w:r>
    </w:p>
    <w:p w14:paraId="684FF41C" w14:textId="77777777" w:rsidR="004430EA" w:rsidRDefault="004430EA" w:rsidP="00FC1A81">
      <w:pPr>
        <w:rPr>
          <w:rFonts w:ascii="Arial" w:hAnsi="Arial" w:cs="Arial"/>
          <w:sz w:val="22"/>
          <w:szCs w:val="22"/>
        </w:rPr>
      </w:pPr>
    </w:p>
    <w:p w14:paraId="42CC3889" w14:textId="775739C3" w:rsidR="00FC1A81" w:rsidRPr="00984618" w:rsidRDefault="00FC1A81" w:rsidP="004430EA">
      <w:pPr>
        <w:spacing w:after="0"/>
        <w:rPr>
          <w:rFonts w:ascii="Arial" w:hAnsi="Arial" w:cs="Arial"/>
          <w:sz w:val="22"/>
          <w:szCs w:val="22"/>
        </w:rPr>
      </w:pPr>
      <w:r w:rsidRPr="00984618">
        <w:rPr>
          <w:rFonts w:ascii="Arial" w:hAnsi="Arial" w:cs="Arial"/>
          <w:sz w:val="22"/>
          <w:szCs w:val="22"/>
        </w:rPr>
        <w:t>Artikel 6</w:t>
      </w:r>
    </w:p>
    <w:p w14:paraId="2FA1C214" w14:textId="2103747C" w:rsidR="00FC1A81" w:rsidRDefault="009C0BD5" w:rsidP="004430EA">
      <w:pPr>
        <w:spacing w:after="0"/>
        <w:rPr>
          <w:rFonts w:ascii="Arial" w:hAnsi="Arial" w:cs="Arial"/>
          <w:sz w:val="22"/>
          <w:szCs w:val="22"/>
        </w:rPr>
      </w:pPr>
      <w:r>
        <w:rPr>
          <w:rFonts w:ascii="Arial" w:hAnsi="Arial" w:cs="Arial"/>
          <w:sz w:val="22"/>
          <w:szCs w:val="22"/>
        </w:rPr>
        <w:t>De werkgever</w:t>
      </w:r>
      <w:r w:rsidR="00FC1A81" w:rsidRPr="00984618">
        <w:rPr>
          <w:rFonts w:ascii="Arial" w:hAnsi="Arial" w:cs="Arial"/>
          <w:sz w:val="22"/>
          <w:szCs w:val="22"/>
        </w:rPr>
        <w:t xml:space="preserve"> stelt het advies van de toetsingscommissie vervolgens formeel vast. </w:t>
      </w:r>
      <w:r>
        <w:rPr>
          <w:rFonts w:ascii="Arial" w:hAnsi="Arial" w:cs="Arial"/>
          <w:sz w:val="22"/>
          <w:szCs w:val="22"/>
        </w:rPr>
        <w:t>De werkgever</w:t>
      </w:r>
      <w:r w:rsidR="00FC1A81" w:rsidRPr="00984618">
        <w:rPr>
          <w:rFonts w:ascii="Arial" w:hAnsi="Arial" w:cs="Arial"/>
          <w:sz w:val="22"/>
          <w:szCs w:val="22"/>
        </w:rPr>
        <w:t xml:space="preserve"> zal normaal gesproken het advies van de toetsingscommissie volgen. Wijkt </w:t>
      </w:r>
      <w:r>
        <w:rPr>
          <w:rFonts w:ascii="Arial" w:hAnsi="Arial" w:cs="Arial"/>
          <w:sz w:val="22"/>
          <w:szCs w:val="22"/>
        </w:rPr>
        <w:t>de werkgever</w:t>
      </w:r>
      <w:r w:rsidR="00FC1A81" w:rsidRPr="00984618">
        <w:rPr>
          <w:rFonts w:ascii="Arial" w:hAnsi="Arial" w:cs="Arial"/>
          <w:sz w:val="22"/>
          <w:szCs w:val="22"/>
        </w:rPr>
        <w:t xml:space="preserve"> hiervan af, dan zal dit gemotiveerd moeten gebeuren. Om de waarderingen te kunnen vertalen naar functionele schalen, is een conversietabel (omzettingstabel) nodig. De vaststelling van deze tabel gebeurt in overeenstemming met de vakbonden. Als deze tabel vastgesteld is, geldt deze in principe voor onbepaalde tijd.</w:t>
      </w:r>
    </w:p>
    <w:p w14:paraId="1C986DB9" w14:textId="77777777" w:rsidR="004430EA" w:rsidRPr="00984618" w:rsidRDefault="004430EA" w:rsidP="004430EA">
      <w:pPr>
        <w:spacing w:after="0"/>
        <w:rPr>
          <w:rFonts w:ascii="Arial" w:hAnsi="Arial" w:cs="Arial"/>
          <w:sz w:val="22"/>
          <w:szCs w:val="22"/>
        </w:rPr>
      </w:pPr>
    </w:p>
    <w:p w14:paraId="6B9F38BA" w14:textId="77777777" w:rsidR="00FC1A81" w:rsidRPr="00984618" w:rsidRDefault="00FC1A81" w:rsidP="004430EA">
      <w:pPr>
        <w:spacing w:after="0"/>
        <w:rPr>
          <w:rFonts w:ascii="Arial" w:hAnsi="Arial" w:cs="Arial"/>
          <w:sz w:val="22"/>
          <w:szCs w:val="22"/>
        </w:rPr>
      </w:pPr>
      <w:r w:rsidRPr="00984618">
        <w:rPr>
          <w:rFonts w:ascii="Arial" w:hAnsi="Arial" w:cs="Arial"/>
          <w:sz w:val="22"/>
          <w:szCs w:val="22"/>
        </w:rPr>
        <w:t>Artikel 7</w:t>
      </w:r>
    </w:p>
    <w:p w14:paraId="56503201" w14:textId="131344E0" w:rsidR="00FC1A81" w:rsidRPr="00984618" w:rsidRDefault="00FC1A81" w:rsidP="004430EA">
      <w:pPr>
        <w:spacing w:after="0"/>
        <w:rPr>
          <w:rFonts w:ascii="Arial" w:hAnsi="Arial" w:cs="Arial"/>
          <w:sz w:val="22"/>
          <w:szCs w:val="22"/>
        </w:rPr>
      </w:pPr>
      <w:r w:rsidRPr="00984618">
        <w:rPr>
          <w:rFonts w:ascii="Arial" w:hAnsi="Arial" w:cs="Arial"/>
          <w:sz w:val="22"/>
          <w:szCs w:val="22"/>
        </w:rPr>
        <w:t xml:space="preserve">Dit artikel beschrijft een voor de medewerker cruciale stap in het proces. Nadat de beschrijvingen (artikel 2) en de waarderingen (artikel 6) zijn vastgesteld, maakt </w:t>
      </w:r>
      <w:r w:rsidR="009C0BD5">
        <w:rPr>
          <w:rFonts w:ascii="Arial" w:hAnsi="Arial" w:cs="Arial"/>
          <w:sz w:val="22"/>
          <w:szCs w:val="22"/>
        </w:rPr>
        <w:t>de werkgever</w:t>
      </w:r>
      <w:r w:rsidRPr="00984618">
        <w:rPr>
          <w:rFonts w:ascii="Arial" w:hAnsi="Arial" w:cs="Arial"/>
          <w:sz w:val="22"/>
          <w:szCs w:val="22"/>
        </w:rPr>
        <w:t xml:space="preserve"> aan de individuele medewerker bekend welke functiebeschrijving op hem of haar van toepassing is. Dit noemen we de inpassingprocedure. Elke </w:t>
      </w:r>
      <w:r w:rsidR="00083A0A" w:rsidRPr="00984618">
        <w:rPr>
          <w:rFonts w:ascii="Arial" w:hAnsi="Arial" w:cs="Arial"/>
          <w:sz w:val="22"/>
          <w:szCs w:val="22"/>
        </w:rPr>
        <w:t>werknemer</w:t>
      </w:r>
      <w:r w:rsidRPr="00984618">
        <w:rPr>
          <w:rFonts w:ascii="Arial" w:hAnsi="Arial" w:cs="Arial"/>
          <w:sz w:val="22"/>
          <w:szCs w:val="22"/>
        </w:rPr>
        <w:t xml:space="preserve"> wordt gedurende een termijn van twee weken in de gelegenheid gesteld om te reageren op deze inpassing. Deze reactie wordt schriftelijk aan </w:t>
      </w:r>
      <w:r w:rsidR="009C0BD5">
        <w:rPr>
          <w:rFonts w:ascii="Arial" w:hAnsi="Arial" w:cs="Arial"/>
          <w:sz w:val="22"/>
          <w:szCs w:val="22"/>
        </w:rPr>
        <w:t>de werkgever</w:t>
      </w:r>
      <w:r w:rsidRPr="00984618">
        <w:rPr>
          <w:rFonts w:ascii="Arial" w:hAnsi="Arial" w:cs="Arial"/>
          <w:sz w:val="22"/>
          <w:szCs w:val="22"/>
        </w:rPr>
        <w:t xml:space="preserve"> voorgelegd. De reactie (zienswijze) dient zich met name te richten op de vraag of de </w:t>
      </w:r>
      <w:r w:rsidR="00083A0A" w:rsidRPr="00984618">
        <w:rPr>
          <w:rFonts w:ascii="Arial" w:hAnsi="Arial" w:cs="Arial"/>
          <w:sz w:val="22"/>
          <w:szCs w:val="22"/>
        </w:rPr>
        <w:t>werknemer</w:t>
      </w:r>
      <w:r w:rsidRPr="00984618">
        <w:rPr>
          <w:rFonts w:ascii="Arial" w:hAnsi="Arial" w:cs="Arial"/>
          <w:sz w:val="22"/>
          <w:szCs w:val="22"/>
        </w:rPr>
        <w:t xml:space="preserve"> aan de juiste beschrijving is gekoppeld. Inhoudelijke aanvullingen op de functiebeschrijvingen of de waarderingen zijn formeel niet aan de orde. De inhoud van de zienswijze van de </w:t>
      </w:r>
      <w:r w:rsidR="00083A0A" w:rsidRPr="00984618">
        <w:rPr>
          <w:rFonts w:ascii="Arial" w:hAnsi="Arial" w:cs="Arial"/>
          <w:sz w:val="22"/>
          <w:szCs w:val="22"/>
        </w:rPr>
        <w:t>werknemer</w:t>
      </w:r>
      <w:r w:rsidRPr="00984618">
        <w:rPr>
          <w:rFonts w:ascii="Arial" w:hAnsi="Arial" w:cs="Arial"/>
          <w:sz w:val="22"/>
          <w:szCs w:val="22"/>
        </w:rPr>
        <w:t xml:space="preserve"> blijft gedurende het gehele verdere proces openbaar, bijvoorbeeld voor de functiewaarderingsdeskundige, de toetsingscommissie en/of de </w:t>
      </w:r>
      <w:r w:rsidR="009C0BD5">
        <w:rPr>
          <w:rFonts w:ascii="Arial" w:hAnsi="Arial" w:cs="Arial"/>
          <w:sz w:val="22"/>
          <w:szCs w:val="22"/>
        </w:rPr>
        <w:t>geschillen</w:t>
      </w:r>
      <w:r w:rsidRPr="00984618">
        <w:rPr>
          <w:rFonts w:ascii="Arial" w:hAnsi="Arial" w:cs="Arial"/>
          <w:sz w:val="22"/>
          <w:szCs w:val="22"/>
        </w:rPr>
        <w:t>commissie.</w:t>
      </w:r>
    </w:p>
    <w:p w14:paraId="5D9B22B5" w14:textId="6B63BFA3" w:rsidR="00FC1A81" w:rsidRPr="00984618" w:rsidRDefault="00FC1A81" w:rsidP="00FC1A81">
      <w:pPr>
        <w:rPr>
          <w:rFonts w:ascii="Arial" w:hAnsi="Arial" w:cs="Arial"/>
          <w:sz w:val="22"/>
          <w:szCs w:val="22"/>
        </w:rPr>
      </w:pPr>
      <w:r w:rsidRPr="00984618">
        <w:rPr>
          <w:rFonts w:ascii="Arial" w:hAnsi="Arial" w:cs="Arial"/>
          <w:sz w:val="22"/>
          <w:szCs w:val="22"/>
        </w:rPr>
        <w:t xml:space="preserve">Nadat </w:t>
      </w:r>
      <w:r w:rsidR="009C0BD5">
        <w:rPr>
          <w:rFonts w:ascii="Arial" w:hAnsi="Arial" w:cs="Arial"/>
          <w:sz w:val="22"/>
          <w:szCs w:val="22"/>
        </w:rPr>
        <w:t>de werkgever</w:t>
      </w:r>
      <w:r w:rsidRPr="00984618">
        <w:rPr>
          <w:rFonts w:ascii="Arial" w:hAnsi="Arial" w:cs="Arial"/>
          <w:sz w:val="22"/>
          <w:szCs w:val="22"/>
        </w:rPr>
        <w:t xml:space="preserve"> advies he</w:t>
      </w:r>
      <w:r w:rsidR="009C0BD5">
        <w:rPr>
          <w:rFonts w:ascii="Arial" w:hAnsi="Arial" w:cs="Arial"/>
          <w:sz w:val="22"/>
          <w:szCs w:val="22"/>
        </w:rPr>
        <w:t>eft</w:t>
      </w:r>
      <w:r w:rsidRPr="00984618">
        <w:rPr>
          <w:rFonts w:ascii="Arial" w:hAnsi="Arial" w:cs="Arial"/>
          <w:sz w:val="22"/>
          <w:szCs w:val="22"/>
        </w:rPr>
        <w:t xml:space="preserve"> ingewonnen over de zienswijze bij het MT, neemt zij een definitief besluit over de inpassing. Gelijktijdig neemt </w:t>
      </w:r>
      <w:r w:rsidR="009C0BD5">
        <w:rPr>
          <w:rFonts w:ascii="Arial" w:hAnsi="Arial" w:cs="Arial"/>
          <w:sz w:val="22"/>
          <w:szCs w:val="22"/>
        </w:rPr>
        <w:t>de werkgever</w:t>
      </w:r>
      <w:r w:rsidRPr="00984618">
        <w:rPr>
          <w:rFonts w:ascii="Arial" w:hAnsi="Arial" w:cs="Arial"/>
          <w:sz w:val="22"/>
          <w:szCs w:val="22"/>
        </w:rPr>
        <w:t xml:space="preserve"> dan een besluit over de waardering van de aan de </w:t>
      </w:r>
      <w:r w:rsidR="00083A0A" w:rsidRPr="00984618">
        <w:rPr>
          <w:rFonts w:ascii="Arial" w:hAnsi="Arial" w:cs="Arial"/>
          <w:sz w:val="22"/>
          <w:szCs w:val="22"/>
        </w:rPr>
        <w:t>werknemer</w:t>
      </w:r>
      <w:r w:rsidRPr="00984618">
        <w:rPr>
          <w:rFonts w:ascii="Arial" w:hAnsi="Arial" w:cs="Arial"/>
          <w:sz w:val="22"/>
          <w:szCs w:val="22"/>
        </w:rPr>
        <w:t xml:space="preserve"> toebedeelde functie en de gevolgen hiervan voor de inpassing in de salarisschaal. Tegen ieder van deze drie besluiten kan de </w:t>
      </w:r>
      <w:r w:rsidR="00083A0A" w:rsidRPr="00984618">
        <w:rPr>
          <w:rFonts w:ascii="Arial" w:hAnsi="Arial" w:cs="Arial"/>
          <w:sz w:val="22"/>
          <w:szCs w:val="22"/>
        </w:rPr>
        <w:t>werknemer</w:t>
      </w:r>
      <w:r w:rsidRPr="00984618">
        <w:rPr>
          <w:rFonts w:ascii="Arial" w:hAnsi="Arial" w:cs="Arial"/>
          <w:sz w:val="22"/>
          <w:szCs w:val="22"/>
        </w:rPr>
        <w:t xml:space="preserve"> </w:t>
      </w:r>
      <w:r w:rsidR="009C0BD5">
        <w:rPr>
          <w:rFonts w:ascii="Arial" w:hAnsi="Arial" w:cs="Arial"/>
          <w:sz w:val="22"/>
          <w:szCs w:val="22"/>
        </w:rPr>
        <w:t>een geschil indienen</w:t>
      </w:r>
      <w:r w:rsidRPr="00984618">
        <w:rPr>
          <w:rFonts w:ascii="Arial" w:hAnsi="Arial" w:cs="Arial"/>
          <w:sz w:val="22"/>
          <w:szCs w:val="22"/>
        </w:rPr>
        <w:t xml:space="preserve">. Het </w:t>
      </w:r>
      <w:r w:rsidR="009C0BD5">
        <w:rPr>
          <w:rFonts w:ascii="Arial" w:hAnsi="Arial" w:cs="Arial"/>
          <w:sz w:val="22"/>
          <w:szCs w:val="22"/>
        </w:rPr>
        <w:t>geschil</w:t>
      </w:r>
      <w:r w:rsidRPr="00984618">
        <w:rPr>
          <w:rFonts w:ascii="Arial" w:hAnsi="Arial" w:cs="Arial"/>
          <w:sz w:val="22"/>
          <w:szCs w:val="22"/>
        </w:rPr>
        <w:t xml:space="preserve"> wordt voorgelegd aan de </w:t>
      </w:r>
      <w:r w:rsidR="009C0BD5">
        <w:rPr>
          <w:rFonts w:ascii="Arial" w:hAnsi="Arial" w:cs="Arial"/>
          <w:sz w:val="22"/>
          <w:szCs w:val="22"/>
        </w:rPr>
        <w:t>geschillencommissie</w:t>
      </w:r>
      <w:r w:rsidRPr="00984618">
        <w:rPr>
          <w:rFonts w:ascii="Arial" w:hAnsi="Arial" w:cs="Arial"/>
          <w:sz w:val="22"/>
          <w:szCs w:val="22"/>
        </w:rPr>
        <w:t xml:space="preserve">. Deze onafhankelijke commissie brengt advies uit aan </w:t>
      </w:r>
      <w:r w:rsidR="009C0BD5">
        <w:rPr>
          <w:rFonts w:ascii="Arial" w:hAnsi="Arial" w:cs="Arial"/>
          <w:sz w:val="22"/>
          <w:szCs w:val="22"/>
        </w:rPr>
        <w:t>de werkgever</w:t>
      </w:r>
      <w:r w:rsidRPr="00984618">
        <w:rPr>
          <w:rFonts w:ascii="Arial" w:hAnsi="Arial" w:cs="Arial"/>
          <w:sz w:val="22"/>
          <w:szCs w:val="22"/>
        </w:rPr>
        <w:t xml:space="preserve">. Hierna neemt </w:t>
      </w:r>
      <w:r w:rsidR="009C0BD5">
        <w:rPr>
          <w:rFonts w:ascii="Arial" w:hAnsi="Arial" w:cs="Arial"/>
          <w:sz w:val="22"/>
          <w:szCs w:val="22"/>
        </w:rPr>
        <w:t>de werkgever</w:t>
      </w:r>
      <w:r w:rsidRPr="00984618">
        <w:rPr>
          <w:rFonts w:ascii="Arial" w:hAnsi="Arial" w:cs="Arial"/>
          <w:sz w:val="22"/>
          <w:szCs w:val="22"/>
        </w:rPr>
        <w:t xml:space="preserve"> een definitief besluit, waartegen formeel beroep openstaat bij de rechtbank. De medewerker wordt hierover in </w:t>
      </w:r>
      <w:r w:rsidR="009C0BD5">
        <w:rPr>
          <w:rFonts w:ascii="Arial" w:hAnsi="Arial" w:cs="Arial"/>
          <w:sz w:val="22"/>
          <w:szCs w:val="22"/>
        </w:rPr>
        <w:t>de brief</w:t>
      </w:r>
      <w:r w:rsidRPr="00984618">
        <w:rPr>
          <w:rFonts w:ascii="Arial" w:hAnsi="Arial" w:cs="Arial"/>
          <w:sz w:val="22"/>
          <w:szCs w:val="22"/>
        </w:rPr>
        <w:t xml:space="preserve"> geïnformeerd.</w:t>
      </w:r>
    </w:p>
    <w:p w14:paraId="238F6B7F" w14:textId="77777777" w:rsidR="00FC1A81" w:rsidRPr="00984618" w:rsidRDefault="00FC1A81" w:rsidP="004430EA">
      <w:pPr>
        <w:spacing w:after="0"/>
        <w:rPr>
          <w:rFonts w:ascii="Arial" w:hAnsi="Arial" w:cs="Arial"/>
          <w:sz w:val="22"/>
          <w:szCs w:val="22"/>
        </w:rPr>
      </w:pPr>
      <w:r w:rsidRPr="00984618">
        <w:rPr>
          <w:rFonts w:ascii="Arial" w:hAnsi="Arial" w:cs="Arial"/>
          <w:sz w:val="22"/>
          <w:szCs w:val="22"/>
        </w:rPr>
        <w:t>Artikel 8</w:t>
      </w:r>
    </w:p>
    <w:p w14:paraId="501BB6A3" w14:textId="77777777" w:rsidR="00FC1A81" w:rsidRPr="00984618" w:rsidRDefault="00FC1A81" w:rsidP="004430EA">
      <w:pPr>
        <w:spacing w:after="0"/>
        <w:rPr>
          <w:rFonts w:ascii="Arial" w:hAnsi="Arial" w:cs="Arial"/>
          <w:sz w:val="22"/>
          <w:szCs w:val="22"/>
        </w:rPr>
      </w:pPr>
      <w:r w:rsidRPr="00984618">
        <w:rPr>
          <w:rFonts w:ascii="Arial" w:hAnsi="Arial" w:cs="Arial"/>
          <w:sz w:val="22"/>
          <w:szCs w:val="22"/>
        </w:rPr>
        <w:t>In dit artikel is een verfijnde regeling opgenomen voor het inpassen van medewerkers indien sprake is van nieuwe en gewijzigde taken in een reeds bestaande functie.</w:t>
      </w:r>
    </w:p>
    <w:p w14:paraId="523A5A57" w14:textId="77777777" w:rsidR="00FC1A81" w:rsidRPr="00984618" w:rsidRDefault="00FC1A81" w:rsidP="00FC1A81">
      <w:pPr>
        <w:rPr>
          <w:rFonts w:ascii="Arial" w:hAnsi="Arial" w:cs="Arial"/>
          <w:sz w:val="22"/>
          <w:szCs w:val="22"/>
        </w:rPr>
      </w:pPr>
      <w:r w:rsidRPr="00984618">
        <w:rPr>
          <w:rFonts w:ascii="Arial" w:hAnsi="Arial" w:cs="Arial"/>
          <w:sz w:val="22"/>
          <w:szCs w:val="22"/>
        </w:rPr>
        <w:t>In de te gebruiken onderlegger (format) worden onder andere beschreven de functienaam, doel van de functie en de kerntaken.</w:t>
      </w:r>
    </w:p>
    <w:p w14:paraId="23A88E41" w14:textId="77777777" w:rsidR="00FC1A81" w:rsidRPr="00984618" w:rsidRDefault="00FC1A81" w:rsidP="004430EA">
      <w:pPr>
        <w:spacing w:after="0"/>
        <w:rPr>
          <w:rFonts w:ascii="Arial" w:hAnsi="Arial" w:cs="Arial"/>
          <w:sz w:val="22"/>
          <w:szCs w:val="22"/>
        </w:rPr>
      </w:pPr>
      <w:r w:rsidRPr="00984618">
        <w:rPr>
          <w:rFonts w:ascii="Arial" w:hAnsi="Arial" w:cs="Arial"/>
          <w:sz w:val="22"/>
          <w:szCs w:val="22"/>
        </w:rPr>
        <w:t>Tot slot</w:t>
      </w:r>
    </w:p>
    <w:p w14:paraId="14661481" w14:textId="3E5D7626" w:rsidR="00FC1A81" w:rsidRPr="00984618" w:rsidRDefault="00FC1A81" w:rsidP="004430EA">
      <w:pPr>
        <w:spacing w:after="0"/>
        <w:rPr>
          <w:rFonts w:ascii="Arial" w:hAnsi="Arial" w:cs="Arial"/>
          <w:sz w:val="22"/>
          <w:szCs w:val="22"/>
        </w:rPr>
      </w:pPr>
      <w:r w:rsidRPr="00984618">
        <w:rPr>
          <w:rFonts w:ascii="Arial" w:hAnsi="Arial" w:cs="Arial"/>
          <w:sz w:val="22"/>
          <w:szCs w:val="22"/>
        </w:rPr>
        <w:t>Het management en de OR zullen vanuit de geldende structuur, opbouw en doelstellingen van de organisatie een organiek functieboek opbouwen, bestaande uit generieke en specifieke beschrijvingen en een waardering per functie. Iedere medewerker krijgt een inpassing</w:t>
      </w:r>
      <w:r w:rsidR="009C0BD5">
        <w:rPr>
          <w:rFonts w:ascii="Arial" w:hAnsi="Arial" w:cs="Arial"/>
          <w:sz w:val="22"/>
          <w:szCs w:val="22"/>
        </w:rPr>
        <w:t>brief</w:t>
      </w:r>
      <w:r w:rsidRPr="00984618">
        <w:rPr>
          <w:rFonts w:ascii="Arial" w:hAnsi="Arial" w:cs="Arial"/>
          <w:sz w:val="22"/>
          <w:szCs w:val="22"/>
        </w:rPr>
        <w:t xml:space="preserve"> alsmede de mogelijkheid om zijn/haar zienswijze te geven over de inpassing. Na het definitieve </w:t>
      </w:r>
      <w:r w:rsidR="009C0BD5">
        <w:rPr>
          <w:rFonts w:ascii="Arial" w:hAnsi="Arial" w:cs="Arial"/>
          <w:sz w:val="22"/>
          <w:szCs w:val="22"/>
        </w:rPr>
        <w:t>brief</w:t>
      </w:r>
      <w:r w:rsidRPr="00984618">
        <w:rPr>
          <w:rFonts w:ascii="Arial" w:hAnsi="Arial" w:cs="Arial"/>
          <w:sz w:val="22"/>
          <w:szCs w:val="22"/>
        </w:rPr>
        <w:t xml:space="preserve"> volgt dan nog de optie van </w:t>
      </w:r>
      <w:r w:rsidR="009C0BD5">
        <w:rPr>
          <w:rFonts w:ascii="Arial" w:hAnsi="Arial" w:cs="Arial"/>
          <w:sz w:val="22"/>
          <w:szCs w:val="22"/>
        </w:rPr>
        <w:t>geschillencommissie en beroep</w:t>
      </w:r>
      <w:r w:rsidRPr="00984618">
        <w:rPr>
          <w:rFonts w:ascii="Arial" w:hAnsi="Arial" w:cs="Arial"/>
          <w:sz w:val="22"/>
          <w:szCs w:val="22"/>
        </w:rPr>
        <w:t>.</w:t>
      </w:r>
    </w:p>
    <w:p w14:paraId="2B2D57E1" w14:textId="15A30391" w:rsidR="00FC1A81" w:rsidRPr="00984618" w:rsidRDefault="00FC1A81" w:rsidP="00FC1A81">
      <w:pPr>
        <w:rPr>
          <w:rFonts w:ascii="Arial" w:hAnsi="Arial" w:cs="Arial"/>
          <w:sz w:val="22"/>
          <w:szCs w:val="22"/>
        </w:rPr>
      </w:pPr>
      <w:r w:rsidRPr="00984618">
        <w:rPr>
          <w:rFonts w:ascii="Arial" w:hAnsi="Arial" w:cs="Arial"/>
          <w:sz w:val="22"/>
          <w:szCs w:val="22"/>
        </w:rPr>
        <w:t xml:space="preserve">Resteert nog de volgende belangrijke opmerking: mensen zijn belangrijker dan procedures. Van het grootste belang bij dit soort processen is de communicatie en het draagvlak. Daarom kan en mag een organisatie zich niet verschuilen achter een formele procedure. Het feitelijke </w:t>
      </w:r>
      <w:r w:rsidRPr="00984618">
        <w:rPr>
          <w:rFonts w:ascii="Arial" w:hAnsi="Arial" w:cs="Arial"/>
          <w:sz w:val="22"/>
          <w:szCs w:val="22"/>
        </w:rPr>
        <w:lastRenderedPageBreak/>
        <w:t>uitvoeringsproces zal daarom anders en intensiever kunnen verlopen dan strikt genomen noodzakelijk is volgens de procedureregeling</w:t>
      </w:r>
      <w:r w:rsidR="004430EA">
        <w:rPr>
          <w:rFonts w:ascii="Arial" w:hAnsi="Arial" w:cs="Arial"/>
          <w:sz w:val="22"/>
          <w:szCs w:val="22"/>
        </w:rPr>
        <w:t>.</w:t>
      </w:r>
    </w:p>
    <w:sectPr w:rsidR="00FC1A81" w:rsidRPr="00984618" w:rsidSect="00584FE0">
      <w:footerReference w:type="default" r:id="rId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11BB3" w14:textId="77777777" w:rsidR="009C0BD5" w:rsidRDefault="009C0BD5" w:rsidP="009C0BD5">
      <w:pPr>
        <w:spacing w:after="0" w:line="240" w:lineRule="auto"/>
      </w:pPr>
      <w:r>
        <w:separator/>
      </w:r>
    </w:p>
  </w:endnote>
  <w:endnote w:type="continuationSeparator" w:id="0">
    <w:p w14:paraId="76D5B02B" w14:textId="77777777" w:rsidR="009C0BD5" w:rsidRDefault="009C0BD5" w:rsidP="009C0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8A016" w14:textId="0A4AE94B" w:rsidR="009C0BD5" w:rsidRPr="009C0BD5" w:rsidRDefault="009C0BD5">
    <w:pPr>
      <w:pStyle w:val="Voettekst"/>
      <w:rPr>
        <w:rFonts w:ascii="Arial" w:hAnsi="Arial" w:cs="Arial"/>
        <w:sz w:val="16"/>
        <w:szCs w:val="16"/>
      </w:rPr>
    </w:pPr>
    <w:r w:rsidRPr="009C0BD5">
      <w:rPr>
        <w:rFonts w:ascii="Arial" w:hAnsi="Arial" w:cs="Arial"/>
        <w:sz w:val="16"/>
        <w:szCs w:val="16"/>
      </w:rPr>
      <w:t xml:space="preserve">Hoofdstuk </w:t>
    </w:r>
    <w:r w:rsidR="004430EA">
      <w:rPr>
        <w:rFonts w:ascii="Arial" w:hAnsi="Arial" w:cs="Arial"/>
        <w:sz w:val="16"/>
        <w:szCs w:val="16"/>
      </w:rPr>
      <w:t>6</w:t>
    </w:r>
    <w:r w:rsidRPr="009C0BD5">
      <w:rPr>
        <w:rFonts w:ascii="Arial" w:hAnsi="Arial" w:cs="Arial"/>
        <w:sz w:val="16"/>
        <w:szCs w:val="16"/>
      </w:rPr>
      <w:t xml:space="preserve"> </w:t>
    </w:r>
    <w:r w:rsidR="00DC77DB">
      <w:rPr>
        <w:rFonts w:ascii="Arial" w:hAnsi="Arial" w:cs="Arial"/>
        <w:sz w:val="16"/>
        <w:szCs w:val="16"/>
      </w:rPr>
      <w:t>F</w:t>
    </w:r>
    <w:r w:rsidRPr="009C0BD5">
      <w:rPr>
        <w:rFonts w:ascii="Arial" w:hAnsi="Arial" w:cs="Arial"/>
        <w:sz w:val="16"/>
        <w:szCs w:val="16"/>
      </w:rPr>
      <w:t>unctiebeschrijving en waardering</w:t>
    </w:r>
    <w:r w:rsidRPr="009C0BD5">
      <w:rPr>
        <w:rFonts w:ascii="Arial" w:hAnsi="Arial" w:cs="Arial"/>
        <w:sz w:val="16"/>
        <w:szCs w:val="16"/>
      </w:rPr>
      <w:tab/>
    </w:r>
    <w:r w:rsidR="00DC77DB">
      <w:rPr>
        <w:rFonts w:ascii="Arial" w:hAnsi="Arial" w:cs="Arial"/>
        <w:sz w:val="16"/>
        <w:szCs w:val="16"/>
      </w:rPr>
      <w:tab/>
    </w:r>
    <w:r w:rsidRPr="009C0BD5">
      <w:rPr>
        <w:rFonts w:ascii="Arial" w:hAnsi="Arial" w:cs="Arial"/>
        <w:sz w:val="16"/>
        <w:szCs w:val="16"/>
      </w:rPr>
      <w:t xml:space="preserve">Pagina </w:t>
    </w:r>
    <w:r w:rsidRPr="009C0BD5">
      <w:rPr>
        <w:rFonts w:ascii="Arial" w:hAnsi="Arial" w:cs="Arial"/>
        <w:bCs/>
        <w:sz w:val="16"/>
        <w:szCs w:val="16"/>
      </w:rPr>
      <w:fldChar w:fldCharType="begin"/>
    </w:r>
    <w:r w:rsidRPr="009C0BD5">
      <w:rPr>
        <w:rFonts w:ascii="Arial" w:hAnsi="Arial" w:cs="Arial"/>
        <w:bCs/>
        <w:sz w:val="16"/>
        <w:szCs w:val="16"/>
      </w:rPr>
      <w:instrText>PAGE  \* Arabic  \* MERGEFORMAT</w:instrText>
    </w:r>
    <w:r w:rsidRPr="009C0BD5">
      <w:rPr>
        <w:rFonts w:ascii="Arial" w:hAnsi="Arial" w:cs="Arial"/>
        <w:bCs/>
        <w:sz w:val="16"/>
        <w:szCs w:val="16"/>
      </w:rPr>
      <w:fldChar w:fldCharType="separate"/>
    </w:r>
    <w:r w:rsidRPr="009C0BD5">
      <w:rPr>
        <w:rFonts w:ascii="Arial" w:hAnsi="Arial" w:cs="Arial"/>
        <w:bCs/>
        <w:sz w:val="16"/>
        <w:szCs w:val="16"/>
      </w:rPr>
      <w:t>1</w:t>
    </w:r>
    <w:r w:rsidRPr="009C0BD5">
      <w:rPr>
        <w:rFonts w:ascii="Arial" w:hAnsi="Arial" w:cs="Arial"/>
        <w:bCs/>
        <w:sz w:val="16"/>
        <w:szCs w:val="16"/>
      </w:rPr>
      <w:fldChar w:fldCharType="end"/>
    </w:r>
    <w:r w:rsidRPr="009C0BD5">
      <w:rPr>
        <w:rFonts w:ascii="Arial" w:hAnsi="Arial" w:cs="Arial"/>
        <w:sz w:val="16"/>
        <w:szCs w:val="16"/>
      </w:rPr>
      <w:t xml:space="preserve"> van </w:t>
    </w:r>
    <w:r w:rsidRPr="009C0BD5">
      <w:rPr>
        <w:rFonts w:ascii="Arial" w:hAnsi="Arial" w:cs="Arial"/>
        <w:bCs/>
        <w:sz w:val="16"/>
        <w:szCs w:val="16"/>
      </w:rPr>
      <w:fldChar w:fldCharType="begin"/>
    </w:r>
    <w:r w:rsidRPr="009C0BD5">
      <w:rPr>
        <w:rFonts w:ascii="Arial" w:hAnsi="Arial" w:cs="Arial"/>
        <w:bCs/>
        <w:sz w:val="16"/>
        <w:szCs w:val="16"/>
      </w:rPr>
      <w:instrText>NUMPAGES  \* Arabic  \* MERGEFORMAT</w:instrText>
    </w:r>
    <w:r w:rsidRPr="009C0BD5">
      <w:rPr>
        <w:rFonts w:ascii="Arial" w:hAnsi="Arial" w:cs="Arial"/>
        <w:bCs/>
        <w:sz w:val="16"/>
        <w:szCs w:val="16"/>
      </w:rPr>
      <w:fldChar w:fldCharType="separate"/>
    </w:r>
    <w:r w:rsidRPr="009C0BD5">
      <w:rPr>
        <w:rFonts w:ascii="Arial" w:hAnsi="Arial" w:cs="Arial"/>
        <w:bCs/>
        <w:sz w:val="16"/>
        <w:szCs w:val="16"/>
      </w:rPr>
      <w:t>2</w:t>
    </w:r>
    <w:r w:rsidRPr="009C0BD5">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8C770" w14:textId="77777777" w:rsidR="009C0BD5" w:rsidRDefault="009C0BD5" w:rsidP="009C0BD5">
      <w:pPr>
        <w:spacing w:after="0" w:line="240" w:lineRule="auto"/>
      </w:pPr>
      <w:r>
        <w:separator/>
      </w:r>
    </w:p>
  </w:footnote>
  <w:footnote w:type="continuationSeparator" w:id="0">
    <w:p w14:paraId="3DB4CCA3" w14:textId="77777777" w:rsidR="009C0BD5" w:rsidRDefault="009C0BD5" w:rsidP="009C0B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5789A"/>
    <w:multiLevelType w:val="hybridMultilevel"/>
    <w:tmpl w:val="216C715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CC1C23"/>
    <w:multiLevelType w:val="hybridMultilevel"/>
    <w:tmpl w:val="4E489AA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BA25738"/>
    <w:multiLevelType w:val="hybridMultilevel"/>
    <w:tmpl w:val="840E6CB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9490E7C"/>
    <w:multiLevelType w:val="hybridMultilevel"/>
    <w:tmpl w:val="2AAA22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CFF728E"/>
    <w:multiLevelType w:val="hybridMultilevel"/>
    <w:tmpl w:val="E6888C4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CBA3400"/>
    <w:multiLevelType w:val="hybridMultilevel"/>
    <w:tmpl w:val="BA96C6E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00515AA"/>
    <w:multiLevelType w:val="hybridMultilevel"/>
    <w:tmpl w:val="88B02A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9FC6BC2"/>
    <w:multiLevelType w:val="hybridMultilevel"/>
    <w:tmpl w:val="BA96C6E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04875AA"/>
    <w:multiLevelType w:val="hybridMultilevel"/>
    <w:tmpl w:val="74E01A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52456F0"/>
    <w:multiLevelType w:val="hybridMultilevel"/>
    <w:tmpl w:val="20A006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8B514CD"/>
    <w:multiLevelType w:val="hybridMultilevel"/>
    <w:tmpl w:val="6B0AE7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BEC54FD"/>
    <w:multiLevelType w:val="hybridMultilevel"/>
    <w:tmpl w:val="62748EF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6"/>
  </w:num>
  <w:num w:numId="3">
    <w:abstractNumId w:val="8"/>
  </w:num>
  <w:num w:numId="4">
    <w:abstractNumId w:val="5"/>
  </w:num>
  <w:num w:numId="5">
    <w:abstractNumId w:val="4"/>
  </w:num>
  <w:num w:numId="6">
    <w:abstractNumId w:val="9"/>
  </w:num>
  <w:num w:numId="7">
    <w:abstractNumId w:val="3"/>
  </w:num>
  <w:num w:numId="8">
    <w:abstractNumId w:val="10"/>
  </w:num>
  <w:num w:numId="9">
    <w:abstractNumId w:val="2"/>
  </w:num>
  <w:num w:numId="10">
    <w:abstractNumId w:val="1"/>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1F1"/>
    <w:rsid w:val="00015D70"/>
    <w:rsid w:val="00034B9E"/>
    <w:rsid w:val="00044C2C"/>
    <w:rsid w:val="000457F2"/>
    <w:rsid w:val="0005443C"/>
    <w:rsid w:val="0006681D"/>
    <w:rsid w:val="00083A0A"/>
    <w:rsid w:val="000A0323"/>
    <w:rsid w:val="000C32F8"/>
    <w:rsid w:val="000D5A62"/>
    <w:rsid w:val="00104F5E"/>
    <w:rsid w:val="001068E4"/>
    <w:rsid w:val="00157423"/>
    <w:rsid w:val="0016688D"/>
    <w:rsid w:val="00171998"/>
    <w:rsid w:val="001953C3"/>
    <w:rsid w:val="001B33FA"/>
    <w:rsid w:val="00222676"/>
    <w:rsid w:val="002476CD"/>
    <w:rsid w:val="00251B2A"/>
    <w:rsid w:val="00253786"/>
    <w:rsid w:val="0025763C"/>
    <w:rsid w:val="00262B44"/>
    <w:rsid w:val="002668B8"/>
    <w:rsid w:val="002F0AEC"/>
    <w:rsid w:val="002F530B"/>
    <w:rsid w:val="003306B1"/>
    <w:rsid w:val="0033173F"/>
    <w:rsid w:val="00345F52"/>
    <w:rsid w:val="00374AA8"/>
    <w:rsid w:val="003C546F"/>
    <w:rsid w:val="003C6889"/>
    <w:rsid w:val="003F53AD"/>
    <w:rsid w:val="004001F1"/>
    <w:rsid w:val="00401CC2"/>
    <w:rsid w:val="00410AC4"/>
    <w:rsid w:val="00427020"/>
    <w:rsid w:val="004271F0"/>
    <w:rsid w:val="004430EA"/>
    <w:rsid w:val="00467850"/>
    <w:rsid w:val="00472A00"/>
    <w:rsid w:val="00487417"/>
    <w:rsid w:val="004C20A8"/>
    <w:rsid w:val="004C5B32"/>
    <w:rsid w:val="00515E30"/>
    <w:rsid w:val="005278B7"/>
    <w:rsid w:val="00540687"/>
    <w:rsid w:val="005476D9"/>
    <w:rsid w:val="00584FE0"/>
    <w:rsid w:val="005A1E11"/>
    <w:rsid w:val="005D7A11"/>
    <w:rsid w:val="00600F0B"/>
    <w:rsid w:val="006142EB"/>
    <w:rsid w:val="00634344"/>
    <w:rsid w:val="00644914"/>
    <w:rsid w:val="006575CF"/>
    <w:rsid w:val="006750A0"/>
    <w:rsid w:val="0076221D"/>
    <w:rsid w:val="0078687F"/>
    <w:rsid w:val="00787712"/>
    <w:rsid w:val="007A04C7"/>
    <w:rsid w:val="007B3307"/>
    <w:rsid w:val="007C21BA"/>
    <w:rsid w:val="007D13E5"/>
    <w:rsid w:val="007D14D4"/>
    <w:rsid w:val="00817A79"/>
    <w:rsid w:val="00875AF5"/>
    <w:rsid w:val="0089196F"/>
    <w:rsid w:val="008E0ED9"/>
    <w:rsid w:val="00915967"/>
    <w:rsid w:val="00922AD6"/>
    <w:rsid w:val="00925319"/>
    <w:rsid w:val="00931290"/>
    <w:rsid w:val="00963627"/>
    <w:rsid w:val="00984618"/>
    <w:rsid w:val="00990F07"/>
    <w:rsid w:val="009C0BD5"/>
    <w:rsid w:val="009D647F"/>
    <w:rsid w:val="009E01BC"/>
    <w:rsid w:val="009E2F2A"/>
    <w:rsid w:val="00A16E4D"/>
    <w:rsid w:val="00A91ACF"/>
    <w:rsid w:val="00AB45DD"/>
    <w:rsid w:val="00B45128"/>
    <w:rsid w:val="00B538F4"/>
    <w:rsid w:val="00B65F1B"/>
    <w:rsid w:val="00B7782D"/>
    <w:rsid w:val="00BA1B1A"/>
    <w:rsid w:val="00BA5C27"/>
    <w:rsid w:val="00BB0F15"/>
    <w:rsid w:val="00BD7B1E"/>
    <w:rsid w:val="00BE1FD9"/>
    <w:rsid w:val="00BE4D13"/>
    <w:rsid w:val="00C110A1"/>
    <w:rsid w:val="00CA0A0B"/>
    <w:rsid w:val="00CC52F5"/>
    <w:rsid w:val="00CC5898"/>
    <w:rsid w:val="00CC6C7E"/>
    <w:rsid w:val="00D07F11"/>
    <w:rsid w:val="00D534B6"/>
    <w:rsid w:val="00D83639"/>
    <w:rsid w:val="00D93D05"/>
    <w:rsid w:val="00DA7168"/>
    <w:rsid w:val="00DC77DB"/>
    <w:rsid w:val="00DE41C2"/>
    <w:rsid w:val="00E04A6B"/>
    <w:rsid w:val="00E26406"/>
    <w:rsid w:val="00E47AE5"/>
    <w:rsid w:val="00E510B5"/>
    <w:rsid w:val="00E5729B"/>
    <w:rsid w:val="00E57B1A"/>
    <w:rsid w:val="00E77941"/>
    <w:rsid w:val="00EB071B"/>
    <w:rsid w:val="00EC55E4"/>
    <w:rsid w:val="00EE4C09"/>
    <w:rsid w:val="00EE7471"/>
    <w:rsid w:val="00F3148F"/>
    <w:rsid w:val="00F57ABB"/>
    <w:rsid w:val="00F74F99"/>
    <w:rsid w:val="00F914A9"/>
    <w:rsid w:val="00FB5769"/>
    <w:rsid w:val="00FC1A81"/>
    <w:rsid w:val="00FE5D3E"/>
    <w:rsid w:val="00FE6C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6C9B9"/>
  <w15:chartTrackingRefBased/>
  <w15:docId w15:val="{6365E1D6-06FF-4200-B29F-9D3A8B27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1"/>
        <w:szCs w:val="21"/>
        <w:lang w:val="nl-NL" w:eastAsia="en-US"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89196F"/>
  </w:style>
  <w:style w:type="paragraph" w:styleId="Kop1">
    <w:name w:val="heading 1"/>
    <w:basedOn w:val="Standaard"/>
    <w:next w:val="Standaard"/>
    <w:link w:val="Kop1Char"/>
    <w:uiPriority w:val="9"/>
    <w:qFormat/>
    <w:rsid w:val="0089196F"/>
    <w:pPr>
      <w:keepNext/>
      <w:keepLines/>
      <w:pBdr>
        <w:bottom w:val="single" w:sz="4" w:space="1" w:color="3494BA" w:themeColor="accent1"/>
      </w:pBdr>
      <w:spacing w:before="400" w:after="40" w:line="240" w:lineRule="auto"/>
      <w:outlineLvl w:val="0"/>
    </w:pPr>
    <w:rPr>
      <w:rFonts w:asciiTheme="majorHAnsi" w:eastAsiaTheme="majorEastAsia" w:hAnsiTheme="majorHAnsi" w:cstheme="majorBidi"/>
      <w:color w:val="276E8B" w:themeColor="accent1" w:themeShade="BF"/>
      <w:sz w:val="36"/>
      <w:szCs w:val="36"/>
    </w:rPr>
  </w:style>
  <w:style w:type="paragraph" w:styleId="Kop2">
    <w:name w:val="heading 2"/>
    <w:basedOn w:val="Standaard"/>
    <w:next w:val="Standaard"/>
    <w:link w:val="Kop2Char"/>
    <w:uiPriority w:val="9"/>
    <w:unhideWhenUsed/>
    <w:qFormat/>
    <w:rsid w:val="0089196F"/>
    <w:pPr>
      <w:keepNext/>
      <w:keepLines/>
      <w:spacing w:before="160" w:after="0" w:line="240" w:lineRule="auto"/>
      <w:outlineLvl w:val="1"/>
    </w:pPr>
    <w:rPr>
      <w:rFonts w:asciiTheme="majorHAnsi" w:eastAsiaTheme="majorEastAsia" w:hAnsiTheme="majorHAnsi" w:cstheme="majorBidi"/>
      <w:color w:val="276E8B" w:themeColor="accent1" w:themeShade="BF"/>
      <w:sz w:val="28"/>
      <w:szCs w:val="28"/>
    </w:rPr>
  </w:style>
  <w:style w:type="paragraph" w:styleId="Kop3">
    <w:name w:val="heading 3"/>
    <w:basedOn w:val="Standaard"/>
    <w:next w:val="Standaard"/>
    <w:link w:val="Kop3Char"/>
    <w:uiPriority w:val="9"/>
    <w:semiHidden/>
    <w:unhideWhenUsed/>
    <w:qFormat/>
    <w:rsid w:val="0089196F"/>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Kop4">
    <w:name w:val="heading 4"/>
    <w:basedOn w:val="Standaard"/>
    <w:next w:val="Standaard"/>
    <w:link w:val="Kop4Char"/>
    <w:uiPriority w:val="9"/>
    <w:semiHidden/>
    <w:unhideWhenUsed/>
    <w:qFormat/>
    <w:rsid w:val="0089196F"/>
    <w:pPr>
      <w:keepNext/>
      <w:keepLines/>
      <w:spacing w:before="80" w:after="0"/>
      <w:outlineLvl w:val="3"/>
    </w:pPr>
    <w:rPr>
      <w:rFonts w:asciiTheme="majorHAnsi" w:eastAsiaTheme="majorEastAsia" w:hAnsiTheme="majorHAnsi" w:cstheme="majorBidi"/>
      <w:sz w:val="24"/>
      <w:szCs w:val="24"/>
    </w:rPr>
  </w:style>
  <w:style w:type="paragraph" w:styleId="Kop5">
    <w:name w:val="heading 5"/>
    <w:basedOn w:val="Standaard"/>
    <w:next w:val="Standaard"/>
    <w:link w:val="Kop5Char"/>
    <w:uiPriority w:val="9"/>
    <w:unhideWhenUsed/>
    <w:qFormat/>
    <w:rsid w:val="0089196F"/>
    <w:pPr>
      <w:keepNext/>
      <w:keepLines/>
      <w:spacing w:before="80" w:after="0"/>
      <w:outlineLvl w:val="4"/>
    </w:pPr>
    <w:rPr>
      <w:rFonts w:asciiTheme="majorHAnsi" w:eastAsiaTheme="majorEastAsia" w:hAnsiTheme="majorHAnsi" w:cstheme="majorBidi"/>
      <w:i/>
      <w:iCs/>
      <w:sz w:val="22"/>
      <w:szCs w:val="22"/>
    </w:rPr>
  </w:style>
  <w:style w:type="paragraph" w:styleId="Kop6">
    <w:name w:val="heading 6"/>
    <w:basedOn w:val="Standaard"/>
    <w:next w:val="Standaard"/>
    <w:link w:val="Kop6Char"/>
    <w:uiPriority w:val="9"/>
    <w:semiHidden/>
    <w:unhideWhenUsed/>
    <w:qFormat/>
    <w:rsid w:val="0089196F"/>
    <w:pPr>
      <w:keepNext/>
      <w:keepLines/>
      <w:spacing w:before="80" w:after="0"/>
      <w:outlineLvl w:val="5"/>
    </w:pPr>
    <w:rPr>
      <w:rFonts w:asciiTheme="majorHAnsi" w:eastAsiaTheme="majorEastAsia" w:hAnsiTheme="majorHAnsi" w:cstheme="majorBidi"/>
      <w:color w:val="595959" w:themeColor="text1" w:themeTint="A6"/>
    </w:rPr>
  </w:style>
  <w:style w:type="paragraph" w:styleId="Kop7">
    <w:name w:val="heading 7"/>
    <w:basedOn w:val="Standaard"/>
    <w:next w:val="Standaard"/>
    <w:link w:val="Kop7Char"/>
    <w:uiPriority w:val="9"/>
    <w:semiHidden/>
    <w:unhideWhenUsed/>
    <w:qFormat/>
    <w:rsid w:val="0089196F"/>
    <w:pPr>
      <w:keepNext/>
      <w:keepLines/>
      <w:spacing w:before="80" w:after="0"/>
      <w:outlineLvl w:val="6"/>
    </w:pPr>
    <w:rPr>
      <w:rFonts w:asciiTheme="majorHAnsi" w:eastAsiaTheme="majorEastAsia" w:hAnsiTheme="majorHAnsi" w:cstheme="majorBidi"/>
      <w:i/>
      <w:iCs/>
      <w:color w:val="595959" w:themeColor="text1" w:themeTint="A6"/>
    </w:rPr>
  </w:style>
  <w:style w:type="paragraph" w:styleId="Kop8">
    <w:name w:val="heading 8"/>
    <w:basedOn w:val="Standaard"/>
    <w:next w:val="Standaard"/>
    <w:link w:val="Kop8Char"/>
    <w:uiPriority w:val="9"/>
    <w:semiHidden/>
    <w:unhideWhenUsed/>
    <w:qFormat/>
    <w:rsid w:val="0089196F"/>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Kop9">
    <w:name w:val="heading 9"/>
    <w:basedOn w:val="Standaard"/>
    <w:next w:val="Standaard"/>
    <w:link w:val="Kop9Char"/>
    <w:uiPriority w:val="9"/>
    <w:semiHidden/>
    <w:unhideWhenUsed/>
    <w:qFormat/>
    <w:rsid w:val="0089196F"/>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5Char">
    <w:name w:val="Kop 5 Char"/>
    <w:basedOn w:val="Standaardalinea-lettertype"/>
    <w:link w:val="Kop5"/>
    <w:uiPriority w:val="9"/>
    <w:rsid w:val="0089196F"/>
    <w:rPr>
      <w:rFonts w:asciiTheme="majorHAnsi" w:eastAsiaTheme="majorEastAsia" w:hAnsiTheme="majorHAnsi" w:cstheme="majorBidi"/>
      <w:i/>
      <w:iCs/>
      <w:sz w:val="22"/>
      <w:szCs w:val="22"/>
    </w:rPr>
  </w:style>
  <w:style w:type="character" w:customStyle="1" w:styleId="Kop1Char">
    <w:name w:val="Kop 1 Char"/>
    <w:basedOn w:val="Standaardalinea-lettertype"/>
    <w:link w:val="Kop1"/>
    <w:uiPriority w:val="9"/>
    <w:rsid w:val="0089196F"/>
    <w:rPr>
      <w:rFonts w:asciiTheme="majorHAnsi" w:eastAsiaTheme="majorEastAsia" w:hAnsiTheme="majorHAnsi" w:cstheme="majorBidi"/>
      <w:color w:val="276E8B" w:themeColor="accent1" w:themeShade="BF"/>
      <w:sz w:val="36"/>
      <w:szCs w:val="36"/>
    </w:rPr>
  </w:style>
  <w:style w:type="character" w:customStyle="1" w:styleId="Kop2Char">
    <w:name w:val="Kop 2 Char"/>
    <w:basedOn w:val="Standaardalinea-lettertype"/>
    <w:link w:val="Kop2"/>
    <w:uiPriority w:val="9"/>
    <w:rsid w:val="0089196F"/>
    <w:rPr>
      <w:rFonts w:asciiTheme="majorHAnsi" w:eastAsiaTheme="majorEastAsia" w:hAnsiTheme="majorHAnsi" w:cstheme="majorBidi"/>
      <w:color w:val="276E8B" w:themeColor="accent1" w:themeShade="BF"/>
      <w:sz w:val="28"/>
      <w:szCs w:val="28"/>
    </w:rPr>
  </w:style>
  <w:style w:type="character" w:customStyle="1" w:styleId="Kop3Char">
    <w:name w:val="Kop 3 Char"/>
    <w:basedOn w:val="Standaardalinea-lettertype"/>
    <w:link w:val="Kop3"/>
    <w:uiPriority w:val="9"/>
    <w:semiHidden/>
    <w:rsid w:val="0089196F"/>
    <w:rPr>
      <w:rFonts w:asciiTheme="majorHAnsi" w:eastAsiaTheme="majorEastAsia" w:hAnsiTheme="majorHAnsi" w:cstheme="majorBidi"/>
      <w:color w:val="404040" w:themeColor="text1" w:themeTint="BF"/>
      <w:sz w:val="26"/>
      <w:szCs w:val="26"/>
    </w:rPr>
  </w:style>
  <w:style w:type="character" w:customStyle="1" w:styleId="Kop4Char">
    <w:name w:val="Kop 4 Char"/>
    <w:basedOn w:val="Standaardalinea-lettertype"/>
    <w:link w:val="Kop4"/>
    <w:uiPriority w:val="9"/>
    <w:semiHidden/>
    <w:rsid w:val="0089196F"/>
    <w:rPr>
      <w:rFonts w:asciiTheme="majorHAnsi" w:eastAsiaTheme="majorEastAsia" w:hAnsiTheme="majorHAnsi" w:cstheme="majorBidi"/>
      <w:sz w:val="24"/>
      <w:szCs w:val="24"/>
    </w:rPr>
  </w:style>
  <w:style w:type="character" w:customStyle="1" w:styleId="Kop6Char">
    <w:name w:val="Kop 6 Char"/>
    <w:basedOn w:val="Standaardalinea-lettertype"/>
    <w:link w:val="Kop6"/>
    <w:uiPriority w:val="9"/>
    <w:semiHidden/>
    <w:rsid w:val="0089196F"/>
    <w:rPr>
      <w:rFonts w:asciiTheme="majorHAnsi" w:eastAsiaTheme="majorEastAsia" w:hAnsiTheme="majorHAnsi" w:cstheme="majorBidi"/>
      <w:color w:val="595959" w:themeColor="text1" w:themeTint="A6"/>
    </w:rPr>
  </w:style>
  <w:style w:type="character" w:customStyle="1" w:styleId="Kop7Char">
    <w:name w:val="Kop 7 Char"/>
    <w:basedOn w:val="Standaardalinea-lettertype"/>
    <w:link w:val="Kop7"/>
    <w:uiPriority w:val="9"/>
    <w:semiHidden/>
    <w:rsid w:val="0089196F"/>
    <w:rPr>
      <w:rFonts w:asciiTheme="majorHAnsi" w:eastAsiaTheme="majorEastAsia" w:hAnsiTheme="majorHAnsi" w:cstheme="majorBidi"/>
      <w:i/>
      <w:iCs/>
      <w:color w:val="595959" w:themeColor="text1" w:themeTint="A6"/>
    </w:rPr>
  </w:style>
  <w:style w:type="character" w:customStyle="1" w:styleId="Kop8Char">
    <w:name w:val="Kop 8 Char"/>
    <w:basedOn w:val="Standaardalinea-lettertype"/>
    <w:link w:val="Kop8"/>
    <w:uiPriority w:val="9"/>
    <w:semiHidden/>
    <w:rsid w:val="0089196F"/>
    <w:rPr>
      <w:rFonts w:asciiTheme="majorHAnsi" w:eastAsiaTheme="majorEastAsia" w:hAnsiTheme="majorHAnsi" w:cstheme="majorBidi"/>
      <w:smallCaps/>
      <w:color w:val="595959" w:themeColor="text1" w:themeTint="A6"/>
    </w:rPr>
  </w:style>
  <w:style w:type="character" w:customStyle="1" w:styleId="Kop9Char">
    <w:name w:val="Kop 9 Char"/>
    <w:basedOn w:val="Standaardalinea-lettertype"/>
    <w:link w:val="Kop9"/>
    <w:uiPriority w:val="9"/>
    <w:semiHidden/>
    <w:rsid w:val="0089196F"/>
    <w:rPr>
      <w:rFonts w:asciiTheme="majorHAnsi" w:eastAsiaTheme="majorEastAsia" w:hAnsiTheme="majorHAnsi" w:cstheme="majorBidi"/>
      <w:i/>
      <w:iCs/>
      <w:smallCaps/>
      <w:color w:val="595959" w:themeColor="text1" w:themeTint="A6"/>
    </w:rPr>
  </w:style>
  <w:style w:type="paragraph" w:styleId="Bijschrift">
    <w:name w:val="caption"/>
    <w:basedOn w:val="Standaard"/>
    <w:next w:val="Standaard"/>
    <w:uiPriority w:val="35"/>
    <w:semiHidden/>
    <w:unhideWhenUsed/>
    <w:qFormat/>
    <w:rsid w:val="0089196F"/>
    <w:pPr>
      <w:spacing w:line="240" w:lineRule="auto"/>
    </w:pPr>
    <w:rPr>
      <w:b/>
      <w:bCs/>
      <w:color w:val="404040" w:themeColor="text1" w:themeTint="BF"/>
      <w:sz w:val="20"/>
      <w:szCs w:val="20"/>
    </w:rPr>
  </w:style>
  <w:style w:type="paragraph" w:styleId="Titel">
    <w:name w:val="Title"/>
    <w:basedOn w:val="Standaard"/>
    <w:next w:val="Standaard"/>
    <w:link w:val="TitelChar"/>
    <w:uiPriority w:val="10"/>
    <w:qFormat/>
    <w:rsid w:val="0089196F"/>
    <w:pPr>
      <w:spacing w:after="0" w:line="240" w:lineRule="auto"/>
      <w:contextualSpacing/>
    </w:pPr>
    <w:rPr>
      <w:rFonts w:asciiTheme="majorHAnsi" w:eastAsiaTheme="majorEastAsia" w:hAnsiTheme="majorHAnsi" w:cstheme="majorBidi"/>
      <w:color w:val="276E8B" w:themeColor="accent1" w:themeShade="BF"/>
      <w:spacing w:val="-7"/>
      <w:sz w:val="80"/>
      <w:szCs w:val="80"/>
    </w:rPr>
  </w:style>
  <w:style w:type="character" w:customStyle="1" w:styleId="TitelChar">
    <w:name w:val="Titel Char"/>
    <w:basedOn w:val="Standaardalinea-lettertype"/>
    <w:link w:val="Titel"/>
    <w:uiPriority w:val="10"/>
    <w:rsid w:val="0089196F"/>
    <w:rPr>
      <w:rFonts w:asciiTheme="majorHAnsi" w:eastAsiaTheme="majorEastAsia" w:hAnsiTheme="majorHAnsi" w:cstheme="majorBidi"/>
      <w:color w:val="276E8B" w:themeColor="accent1" w:themeShade="BF"/>
      <w:spacing w:val="-7"/>
      <w:sz w:val="80"/>
      <w:szCs w:val="80"/>
    </w:rPr>
  </w:style>
  <w:style w:type="paragraph" w:styleId="Ondertitel">
    <w:name w:val="Subtitle"/>
    <w:basedOn w:val="Standaard"/>
    <w:next w:val="Standaard"/>
    <w:link w:val="OndertitelChar"/>
    <w:uiPriority w:val="11"/>
    <w:qFormat/>
    <w:rsid w:val="0089196F"/>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OndertitelChar">
    <w:name w:val="Ondertitel Char"/>
    <w:basedOn w:val="Standaardalinea-lettertype"/>
    <w:link w:val="Ondertitel"/>
    <w:uiPriority w:val="11"/>
    <w:rsid w:val="0089196F"/>
    <w:rPr>
      <w:rFonts w:asciiTheme="majorHAnsi" w:eastAsiaTheme="majorEastAsia" w:hAnsiTheme="majorHAnsi" w:cstheme="majorBidi"/>
      <w:color w:val="404040" w:themeColor="text1" w:themeTint="BF"/>
      <w:sz w:val="30"/>
      <w:szCs w:val="30"/>
    </w:rPr>
  </w:style>
  <w:style w:type="character" w:styleId="Zwaar">
    <w:name w:val="Strong"/>
    <w:basedOn w:val="Standaardalinea-lettertype"/>
    <w:uiPriority w:val="22"/>
    <w:qFormat/>
    <w:rsid w:val="0089196F"/>
    <w:rPr>
      <w:b/>
      <w:bCs/>
    </w:rPr>
  </w:style>
  <w:style w:type="character" w:styleId="Nadruk">
    <w:name w:val="Emphasis"/>
    <w:basedOn w:val="Standaardalinea-lettertype"/>
    <w:uiPriority w:val="20"/>
    <w:qFormat/>
    <w:rsid w:val="0089196F"/>
    <w:rPr>
      <w:i/>
      <w:iCs/>
    </w:rPr>
  </w:style>
  <w:style w:type="paragraph" w:styleId="Geenafstand">
    <w:name w:val="No Spacing"/>
    <w:uiPriority w:val="1"/>
    <w:qFormat/>
    <w:rsid w:val="0089196F"/>
    <w:pPr>
      <w:spacing w:after="0" w:line="240" w:lineRule="auto"/>
    </w:pPr>
  </w:style>
  <w:style w:type="paragraph" w:styleId="Citaat">
    <w:name w:val="Quote"/>
    <w:basedOn w:val="Standaard"/>
    <w:next w:val="Standaard"/>
    <w:link w:val="CitaatChar"/>
    <w:uiPriority w:val="29"/>
    <w:qFormat/>
    <w:rsid w:val="0089196F"/>
    <w:pPr>
      <w:spacing w:before="240" w:after="240" w:line="252" w:lineRule="auto"/>
      <w:ind w:left="864" w:right="864"/>
      <w:jc w:val="center"/>
    </w:pPr>
    <w:rPr>
      <w:i/>
      <w:iCs/>
    </w:rPr>
  </w:style>
  <w:style w:type="character" w:customStyle="1" w:styleId="CitaatChar">
    <w:name w:val="Citaat Char"/>
    <w:basedOn w:val="Standaardalinea-lettertype"/>
    <w:link w:val="Citaat"/>
    <w:uiPriority w:val="29"/>
    <w:rsid w:val="0089196F"/>
    <w:rPr>
      <w:i/>
      <w:iCs/>
    </w:rPr>
  </w:style>
  <w:style w:type="paragraph" w:styleId="Duidelijkcitaat">
    <w:name w:val="Intense Quote"/>
    <w:basedOn w:val="Standaard"/>
    <w:next w:val="Standaard"/>
    <w:link w:val="DuidelijkcitaatChar"/>
    <w:uiPriority w:val="30"/>
    <w:qFormat/>
    <w:rsid w:val="0089196F"/>
    <w:pPr>
      <w:spacing w:before="100" w:beforeAutospacing="1" w:after="240"/>
      <w:ind w:left="864" w:right="864"/>
      <w:jc w:val="center"/>
    </w:pPr>
    <w:rPr>
      <w:rFonts w:asciiTheme="majorHAnsi" w:eastAsiaTheme="majorEastAsia" w:hAnsiTheme="majorHAnsi" w:cstheme="majorBidi"/>
      <w:color w:val="3494BA" w:themeColor="accent1"/>
      <w:sz w:val="28"/>
      <w:szCs w:val="28"/>
    </w:rPr>
  </w:style>
  <w:style w:type="character" w:customStyle="1" w:styleId="DuidelijkcitaatChar">
    <w:name w:val="Duidelijk citaat Char"/>
    <w:basedOn w:val="Standaardalinea-lettertype"/>
    <w:link w:val="Duidelijkcitaat"/>
    <w:uiPriority w:val="30"/>
    <w:rsid w:val="0089196F"/>
    <w:rPr>
      <w:rFonts w:asciiTheme="majorHAnsi" w:eastAsiaTheme="majorEastAsia" w:hAnsiTheme="majorHAnsi" w:cstheme="majorBidi"/>
      <w:color w:val="3494BA" w:themeColor="accent1"/>
      <w:sz w:val="28"/>
      <w:szCs w:val="28"/>
    </w:rPr>
  </w:style>
  <w:style w:type="character" w:styleId="Subtielebenadrukking">
    <w:name w:val="Subtle Emphasis"/>
    <w:basedOn w:val="Standaardalinea-lettertype"/>
    <w:uiPriority w:val="19"/>
    <w:qFormat/>
    <w:rsid w:val="0089196F"/>
    <w:rPr>
      <w:i/>
      <w:iCs/>
      <w:color w:val="595959" w:themeColor="text1" w:themeTint="A6"/>
    </w:rPr>
  </w:style>
  <w:style w:type="character" w:styleId="Intensievebenadrukking">
    <w:name w:val="Intense Emphasis"/>
    <w:basedOn w:val="Standaardalinea-lettertype"/>
    <w:uiPriority w:val="21"/>
    <w:qFormat/>
    <w:rsid w:val="0089196F"/>
    <w:rPr>
      <w:b/>
      <w:bCs/>
      <w:i/>
      <w:iCs/>
    </w:rPr>
  </w:style>
  <w:style w:type="character" w:styleId="Subtieleverwijzing">
    <w:name w:val="Subtle Reference"/>
    <w:basedOn w:val="Standaardalinea-lettertype"/>
    <w:uiPriority w:val="31"/>
    <w:qFormat/>
    <w:rsid w:val="0089196F"/>
    <w:rPr>
      <w:smallCaps/>
      <w:color w:val="404040" w:themeColor="text1" w:themeTint="BF"/>
    </w:rPr>
  </w:style>
  <w:style w:type="character" w:styleId="Intensieveverwijzing">
    <w:name w:val="Intense Reference"/>
    <w:basedOn w:val="Standaardalinea-lettertype"/>
    <w:uiPriority w:val="32"/>
    <w:qFormat/>
    <w:rsid w:val="0089196F"/>
    <w:rPr>
      <w:b/>
      <w:bCs/>
      <w:smallCaps/>
      <w:u w:val="single"/>
    </w:rPr>
  </w:style>
  <w:style w:type="character" w:styleId="Titelvanboek">
    <w:name w:val="Book Title"/>
    <w:basedOn w:val="Standaardalinea-lettertype"/>
    <w:uiPriority w:val="33"/>
    <w:qFormat/>
    <w:rsid w:val="0089196F"/>
    <w:rPr>
      <w:b/>
      <w:bCs/>
      <w:smallCaps/>
    </w:rPr>
  </w:style>
  <w:style w:type="paragraph" w:styleId="Kopvaninhoudsopgave">
    <w:name w:val="TOC Heading"/>
    <w:basedOn w:val="Kop1"/>
    <w:next w:val="Standaard"/>
    <w:uiPriority w:val="39"/>
    <w:semiHidden/>
    <w:unhideWhenUsed/>
    <w:qFormat/>
    <w:rsid w:val="0089196F"/>
    <w:pPr>
      <w:outlineLvl w:val="9"/>
    </w:pPr>
  </w:style>
  <w:style w:type="paragraph" w:customStyle="1" w:styleId="briefalinea">
    <w:name w:val="briefalinea"/>
    <w:basedOn w:val="Standaard"/>
    <w:link w:val="briefalineaChar"/>
    <w:autoRedefine/>
    <w:qFormat/>
    <w:rsid w:val="00963627"/>
    <w:pPr>
      <w:keepNext/>
      <w:keepLines/>
      <w:spacing w:before="160" w:after="0" w:line="240" w:lineRule="auto"/>
      <w:outlineLvl w:val="1"/>
    </w:pPr>
    <w:rPr>
      <w:rFonts w:asciiTheme="majorHAnsi" w:eastAsiaTheme="majorEastAsia" w:hAnsiTheme="majorHAnsi" w:cstheme="majorBidi"/>
      <w:color w:val="276E8B" w:themeColor="accent1" w:themeShade="BF"/>
      <w:sz w:val="22"/>
      <w:szCs w:val="28"/>
    </w:rPr>
  </w:style>
  <w:style w:type="character" w:customStyle="1" w:styleId="briefalineaChar">
    <w:name w:val="briefalinea Char"/>
    <w:basedOn w:val="Standaardalinea-lettertype"/>
    <w:link w:val="briefalinea"/>
    <w:rsid w:val="00963627"/>
    <w:rPr>
      <w:rFonts w:asciiTheme="majorHAnsi" w:eastAsiaTheme="majorEastAsia" w:hAnsiTheme="majorHAnsi" w:cstheme="majorBidi"/>
      <w:color w:val="276E8B" w:themeColor="accent1" w:themeShade="BF"/>
      <w:sz w:val="22"/>
      <w:szCs w:val="28"/>
    </w:rPr>
  </w:style>
  <w:style w:type="paragraph" w:styleId="Lijstalinea">
    <w:name w:val="List Paragraph"/>
    <w:basedOn w:val="Standaard"/>
    <w:uiPriority w:val="34"/>
    <w:qFormat/>
    <w:rsid w:val="004001F1"/>
    <w:pPr>
      <w:ind w:left="720"/>
      <w:contextualSpacing/>
    </w:pPr>
  </w:style>
  <w:style w:type="paragraph" w:customStyle="1" w:styleId="Default">
    <w:name w:val="Default"/>
    <w:rsid w:val="007D13E5"/>
    <w:pPr>
      <w:autoSpaceDE w:val="0"/>
      <w:autoSpaceDN w:val="0"/>
      <w:adjustRightInd w:val="0"/>
      <w:spacing w:after="0" w:line="240" w:lineRule="auto"/>
    </w:pPr>
    <w:rPr>
      <w:rFonts w:ascii="Arial" w:hAnsi="Arial" w:cs="Arial"/>
      <w:color w:val="000000"/>
      <w:sz w:val="24"/>
      <w:szCs w:val="24"/>
    </w:rPr>
  </w:style>
  <w:style w:type="character" w:styleId="Verwijzingopmerking">
    <w:name w:val="annotation reference"/>
    <w:basedOn w:val="Standaardalinea-lettertype"/>
    <w:uiPriority w:val="99"/>
    <w:semiHidden/>
    <w:unhideWhenUsed/>
    <w:rsid w:val="006750A0"/>
    <w:rPr>
      <w:sz w:val="16"/>
      <w:szCs w:val="16"/>
    </w:rPr>
  </w:style>
  <w:style w:type="paragraph" w:styleId="Tekstopmerking">
    <w:name w:val="annotation text"/>
    <w:basedOn w:val="Standaard"/>
    <w:link w:val="TekstopmerkingChar"/>
    <w:uiPriority w:val="99"/>
    <w:semiHidden/>
    <w:unhideWhenUsed/>
    <w:rsid w:val="006750A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750A0"/>
    <w:rPr>
      <w:sz w:val="20"/>
      <w:szCs w:val="20"/>
    </w:rPr>
  </w:style>
  <w:style w:type="paragraph" w:styleId="Onderwerpvanopmerking">
    <w:name w:val="annotation subject"/>
    <w:basedOn w:val="Tekstopmerking"/>
    <w:next w:val="Tekstopmerking"/>
    <w:link w:val="OnderwerpvanopmerkingChar"/>
    <w:uiPriority w:val="99"/>
    <w:semiHidden/>
    <w:unhideWhenUsed/>
    <w:rsid w:val="006750A0"/>
    <w:rPr>
      <w:b/>
      <w:bCs/>
    </w:rPr>
  </w:style>
  <w:style w:type="character" w:customStyle="1" w:styleId="OnderwerpvanopmerkingChar">
    <w:name w:val="Onderwerp van opmerking Char"/>
    <w:basedOn w:val="TekstopmerkingChar"/>
    <w:link w:val="Onderwerpvanopmerking"/>
    <w:uiPriority w:val="99"/>
    <w:semiHidden/>
    <w:rsid w:val="006750A0"/>
    <w:rPr>
      <w:b/>
      <w:bCs/>
      <w:sz w:val="20"/>
      <w:szCs w:val="20"/>
    </w:rPr>
  </w:style>
  <w:style w:type="paragraph" w:styleId="Ballontekst">
    <w:name w:val="Balloon Text"/>
    <w:basedOn w:val="Standaard"/>
    <w:link w:val="BallontekstChar"/>
    <w:uiPriority w:val="99"/>
    <w:semiHidden/>
    <w:unhideWhenUsed/>
    <w:rsid w:val="006750A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750A0"/>
    <w:rPr>
      <w:rFonts w:ascii="Segoe UI" w:hAnsi="Segoe UI" w:cs="Segoe UI"/>
      <w:sz w:val="18"/>
      <w:szCs w:val="18"/>
    </w:rPr>
  </w:style>
  <w:style w:type="paragraph" w:styleId="Koptekst">
    <w:name w:val="header"/>
    <w:basedOn w:val="Standaard"/>
    <w:link w:val="KoptekstChar"/>
    <w:uiPriority w:val="99"/>
    <w:unhideWhenUsed/>
    <w:rsid w:val="009C0BD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C0BD5"/>
  </w:style>
  <w:style w:type="paragraph" w:styleId="Voettekst">
    <w:name w:val="footer"/>
    <w:basedOn w:val="Standaard"/>
    <w:link w:val="VoettekstChar"/>
    <w:uiPriority w:val="99"/>
    <w:unhideWhenUsed/>
    <w:rsid w:val="009C0BD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C0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avon">
  <a:themeElements>
    <a:clrScheme name="Blauwgro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0000"/>
                <a:shade val="92000"/>
                <a:satMod val="160000"/>
              </a:schemeClr>
            </a:gs>
            <a:gs pos="77000">
              <a:schemeClr val="phClr">
                <a:tint val="100000"/>
                <a:shade val="73000"/>
                <a:satMod val="155000"/>
              </a:schemeClr>
            </a:gs>
            <a:gs pos="100000">
              <a:schemeClr val="phClr">
                <a:tint val="100000"/>
                <a:shade val="67000"/>
                <a:satMod val="145000"/>
              </a:schemeClr>
            </a:gs>
          </a:gsLst>
          <a:lin ang="5400000" scaled="0"/>
        </a:gradFill>
        <a:blipFill rotWithShape="1">
          <a:blip xmlns:r="http://schemas.openxmlformats.org/officeDocument/2006/relationships" r:embed="rId1">
            <a:duotone>
              <a:schemeClr val="phClr">
                <a:tint val="95000"/>
              </a:schemeClr>
              <a:schemeClr val="phClr">
                <a:shade val="92000"/>
                <a:satMod val="115000"/>
              </a:schemeClr>
            </a:duotone>
          </a:blip>
          <a:tile tx="0" ty="0" sx="60000" sy="60000" flip="none" algn="tl"/>
        </a:blipFill>
      </a:bgFillStyleLst>
    </a:fmtScheme>
  </a:themeElements>
  <a:objectDefaults/>
  <a:extraClrSchemeLst/>
  <a:extLst>
    <a:ext uri="{05A4C25C-085E-4340-85A3-A5531E510DB2}">
      <thm15:themeFamily xmlns:thm15="http://schemas.microsoft.com/office/thememl/2012/main" name="Savon" id="{1306E473-ED32-493B-A2D0-240A757EDD34}" vid="{C20BADFE-D095-436F-9677-9264042809F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EE14A85B2551942A104D81FE6B821A4" ma:contentTypeVersion="15" ma:contentTypeDescription="Een nieuw document maken." ma:contentTypeScope="" ma:versionID="443103439e7c0fd0201d9254bd18125a">
  <xsd:schema xmlns:xsd="http://www.w3.org/2001/XMLSchema" xmlns:xs="http://www.w3.org/2001/XMLSchema" xmlns:p="http://schemas.microsoft.com/office/2006/metadata/properties" xmlns:ns2="45fd146f-2f16-4a57-83a0-314a9b020863" xmlns:ns3="82a47e38-b9be-4319-b298-e3b22ee122b1" targetNamespace="http://schemas.microsoft.com/office/2006/metadata/properties" ma:root="true" ma:fieldsID="82630738330cb6c936fd334a4ead673e" ns2:_="" ns3:_="">
    <xsd:import namespace="45fd146f-2f16-4a57-83a0-314a9b020863"/>
    <xsd:import namespace="82a47e38-b9be-4319-b298-e3b22ee122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d146f-2f16-4a57-83a0-314a9b020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c34e5db-47af-417e-9dc8-f7bbfea268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47e38-b9be-4319-b298-e3b22ee122b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3b5691d0-21f6-48b2-854c-f15003be1ae2}" ma:internalName="TaxCatchAll" ma:showField="CatchAllData" ma:web="82a47e38-b9be-4319-b298-e3b22ee122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fd146f-2f16-4a57-83a0-314a9b020863">
      <Terms xmlns="http://schemas.microsoft.com/office/infopath/2007/PartnerControls"/>
    </lcf76f155ced4ddcb4097134ff3c332f>
    <TaxCatchAll xmlns="82a47e38-b9be-4319-b298-e3b22ee122b1" xsi:nil="true"/>
  </documentManagement>
</p:properties>
</file>

<file path=customXml/itemProps1.xml><?xml version="1.0" encoding="utf-8"?>
<ds:datastoreItem xmlns:ds="http://schemas.openxmlformats.org/officeDocument/2006/customXml" ds:itemID="{70135CF0-3625-44D6-B514-7292B3A47AF8}">
  <ds:schemaRefs>
    <ds:schemaRef ds:uri="http://schemas.openxmlformats.org/officeDocument/2006/bibliography"/>
  </ds:schemaRefs>
</ds:datastoreItem>
</file>

<file path=customXml/itemProps2.xml><?xml version="1.0" encoding="utf-8"?>
<ds:datastoreItem xmlns:ds="http://schemas.openxmlformats.org/officeDocument/2006/customXml" ds:itemID="{741BFE81-B58B-4FCF-BCBF-4BE482E3C16E}"/>
</file>

<file path=customXml/itemProps3.xml><?xml version="1.0" encoding="utf-8"?>
<ds:datastoreItem xmlns:ds="http://schemas.openxmlformats.org/officeDocument/2006/customXml" ds:itemID="{0F7EEEC3-8CA7-4EC3-978D-9C12E4EB858C}"/>
</file>

<file path=customXml/itemProps4.xml><?xml version="1.0" encoding="utf-8"?>
<ds:datastoreItem xmlns:ds="http://schemas.openxmlformats.org/officeDocument/2006/customXml" ds:itemID="{7C524897-BD4F-40DF-886F-D6F2D7423236}"/>
</file>

<file path=docProps/app.xml><?xml version="1.0" encoding="utf-8"?>
<Properties xmlns="http://schemas.openxmlformats.org/officeDocument/2006/extended-properties" xmlns:vt="http://schemas.openxmlformats.org/officeDocument/2006/docPropsVTypes">
  <Template>25C5E978</Template>
  <TotalTime>10</TotalTime>
  <Pages>9</Pages>
  <Words>3190</Words>
  <Characters>17550</Characters>
  <Application>Microsoft Office Word</Application>
  <DocSecurity>0</DocSecurity>
  <Lines>146</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 - van Megen, S.M.J. (Sas)</dc:creator>
  <cp:keywords/>
  <dc:description/>
  <cp:lastModifiedBy>Eg - van Megen, S.M.J. (Sas)</cp:lastModifiedBy>
  <cp:revision>6</cp:revision>
  <dcterms:created xsi:type="dcterms:W3CDTF">2019-08-28T13:58:00Z</dcterms:created>
  <dcterms:modified xsi:type="dcterms:W3CDTF">2019-11-15T09:18:00Z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0x0101009EE14A85B2551942A104D81FE6B821A4</vt:lpwstr>
  </property>
</Properties>
</file>